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95D" w:rsidRDefault="001D595D" w:rsidP="001D595D">
      <w:pPr>
        <w:spacing w:after="0" w:line="276" w:lineRule="auto"/>
        <w:jc w:val="center"/>
        <w:rPr>
          <w:rFonts w:ascii="Times New Roman" w:hAnsi="Times New Roman" w:cs="Times New Roman"/>
          <w:b/>
          <w:sz w:val="20"/>
          <w:szCs w:val="20"/>
        </w:rPr>
      </w:pPr>
      <w:r w:rsidRPr="001130EB">
        <w:rPr>
          <w:rFonts w:ascii="Times New Roman" w:hAnsi="Times New Roman" w:cs="Times New Roman"/>
          <w:b/>
          <w:sz w:val="20"/>
          <w:szCs w:val="20"/>
        </w:rPr>
        <w:t>Приложение</w:t>
      </w:r>
      <w:r w:rsidR="006472E9">
        <w:rPr>
          <w:rFonts w:ascii="Times New Roman" w:hAnsi="Times New Roman" w:cs="Times New Roman"/>
          <w:b/>
          <w:sz w:val="20"/>
          <w:szCs w:val="20"/>
        </w:rPr>
        <w:t xml:space="preserve"> №1 к приказу от </w:t>
      </w:r>
      <w:r w:rsidR="00A02588">
        <w:rPr>
          <w:rFonts w:ascii="Times New Roman" w:hAnsi="Times New Roman" w:cs="Times New Roman"/>
          <w:b/>
          <w:sz w:val="20"/>
          <w:szCs w:val="20"/>
        </w:rPr>
        <w:t>29 декабря</w:t>
      </w:r>
      <w:r w:rsidR="00CD2A0B">
        <w:rPr>
          <w:rFonts w:ascii="Times New Roman" w:hAnsi="Times New Roman" w:cs="Times New Roman"/>
          <w:b/>
          <w:sz w:val="20"/>
          <w:szCs w:val="20"/>
        </w:rPr>
        <w:t xml:space="preserve"> 202</w:t>
      </w:r>
      <w:r w:rsidR="00844C14">
        <w:rPr>
          <w:rFonts w:ascii="Times New Roman" w:hAnsi="Times New Roman" w:cs="Times New Roman"/>
          <w:b/>
          <w:sz w:val="20"/>
          <w:szCs w:val="20"/>
        </w:rPr>
        <w:t>3</w:t>
      </w:r>
      <w:r w:rsidRPr="001130EB">
        <w:rPr>
          <w:rFonts w:ascii="Times New Roman" w:hAnsi="Times New Roman" w:cs="Times New Roman"/>
          <w:b/>
          <w:sz w:val="20"/>
          <w:szCs w:val="20"/>
        </w:rPr>
        <w:t>г.</w:t>
      </w:r>
      <w:r w:rsidR="006472E9">
        <w:rPr>
          <w:rFonts w:ascii="Times New Roman" w:hAnsi="Times New Roman" w:cs="Times New Roman"/>
          <w:b/>
          <w:sz w:val="20"/>
          <w:szCs w:val="20"/>
        </w:rPr>
        <w:t xml:space="preserve">  № 1</w:t>
      </w:r>
      <w:r w:rsidR="00A02588">
        <w:rPr>
          <w:rFonts w:ascii="Times New Roman" w:hAnsi="Times New Roman" w:cs="Times New Roman"/>
          <w:b/>
          <w:sz w:val="20"/>
          <w:szCs w:val="20"/>
        </w:rPr>
        <w:t>09</w:t>
      </w:r>
    </w:p>
    <w:p w:rsidR="001D595D" w:rsidRPr="001130EB" w:rsidRDefault="001D595D" w:rsidP="001D595D">
      <w:pPr>
        <w:spacing w:after="0" w:line="276" w:lineRule="auto"/>
        <w:jc w:val="center"/>
        <w:rPr>
          <w:rFonts w:ascii="Times New Roman" w:hAnsi="Times New Roman" w:cs="Times New Roman"/>
          <w:b/>
          <w:sz w:val="20"/>
          <w:szCs w:val="20"/>
        </w:rPr>
      </w:pPr>
    </w:p>
    <w:p w:rsidR="001D595D" w:rsidRDefault="001D595D" w:rsidP="001D595D">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УЧЕТНАЯ ПОЛИТИКА</w:t>
      </w:r>
    </w:p>
    <w:p w:rsidR="001D595D" w:rsidRDefault="001D595D" w:rsidP="001D595D">
      <w:pPr>
        <w:spacing w:after="0" w:line="276" w:lineRule="auto"/>
        <w:jc w:val="center"/>
        <w:rPr>
          <w:rFonts w:ascii="Times New Roman" w:hAnsi="Times New Roman" w:cs="Times New Roman"/>
          <w:b/>
          <w:sz w:val="28"/>
          <w:szCs w:val="28"/>
        </w:rPr>
      </w:pPr>
    </w:p>
    <w:p w:rsidR="001D595D" w:rsidRPr="00503217" w:rsidRDefault="001D595D" w:rsidP="00503217">
      <w:pPr>
        <w:spacing w:after="0" w:line="276" w:lineRule="auto"/>
        <w:jc w:val="center"/>
        <w:rPr>
          <w:rFonts w:ascii="Times New Roman" w:hAnsi="Times New Roman" w:cs="Times New Roman"/>
          <w:b/>
          <w:sz w:val="28"/>
          <w:szCs w:val="28"/>
        </w:rPr>
      </w:pPr>
      <w:r w:rsidRPr="00503217">
        <w:rPr>
          <w:rFonts w:ascii="Times New Roman" w:hAnsi="Times New Roman" w:cs="Times New Roman"/>
          <w:b/>
          <w:sz w:val="28"/>
          <w:szCs w:val="28"/>
        </w:rPr>
        <w:t>Раздел I. Организационные решения</w:t>
      </w:r>
    </w:p>
    <w:p w:rsidR="000C001A" w:rsidRPr="00503217" w:rsidRDefault="000C001A" w:rsidP="00503217">
      <w:pPr>
        <w:spacing w:after="0" w:line="240" w:lineRule="auto"/>
        <w:ind w:left="-284" w:firstLine="851"/>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Учетная политика учреж</w:t>
      </w:r>
      <w:r w:rsidR="002D1707" w:rsidRPr="00503217">
        <w:rPr>
          <w:rFonts w:ascii="Times New Roman" w:eastAsia="Calibri" w:hAnsi="Times New Roman" w:cs="Times New Roman"/>
          <w:sz w:val="24"/>
          <w:szCs w:val="24"/>
          <w:lang w:eastAsia="en-US"/>
        </w:rPr>
        <w:t>дения Муниципального бюджетного учреждения дополнительного образования «Детская школа искусств</w:t>
      </w:r>
      <w:r w:rsidR="008D1F44" w:rsidRPr="00503217">
        <w:rPr>
          <w:rFonts w:ascii="Times New Roman" w:eastAsia="Calibri" w:hAnsi="Times New Roman" w:cs="Times New Roman"/>
          <w:sz w:val="24"/>
          <w:szCs w:val="24"/>
          <w:lang w:eastAsia="en-US"/>
        </w:rPr>
        <w:t xml:space="preserve"> им. М.И. Глинки </w:t>
      </w:r>
      <w:proofErr w:type="spellStart"/>
      <w:r w:rsidR="008D1F44" w:rsidRPr="00503217">
        <w:rPr>
          <w:rFonts w:ascii="Times New Roman" w:eastAsia="Calibri" w:hAnsi="Times New Roman" w:cs="Times New Roman"/>
          <w:sz w:val="24"/>
          <w:szCs w:val="24"/>
          <w:lang w:eastAsia="en-US"/>
        </w:rPr>
        <w:t>г.Всеволожск</w:t>
      </w:r>
      <w:proofErr w:type="spellEnd"/>
      <w:r w:rsidR="008D1F44" w:rsidRPr="00503217">
        <w:rPr>
          <w:rFonts w:ascii="Times New Roman" w:eastAsia="Calibri" w:hAnsi="Times New Roman" w:cs="Times New Roman"/>
          <w:sz w:val="24"/>
          <w:szCs w:val="24"/>
          <w:lang w:eastAsia="en-US"/>
        </w:rPr>
        <w:t>»</w:t>
      </w:r>
      <w:r w:rsidR="00206B14" w:rsidRPr="00503217">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 xml:space="preserve">(далее – учреждение) разработана в соответствии с требованиями нормативных правовых актов, приведенных в </w:t>
      </w:r>
      <w:r w:rsidRPr="00503217">
        <w:rPr>
          <w:rFonts w:ascii="Times New Roman" w:eastAsia="Calibri" w:hAnsi="Times New Roman" w:cs="Times New Roman"/>
          <w:b/>
          <w:sz w:val="24"/>
          <w:szCs w:val="24"/>
          <w:lang w:eastAsia="en-US"/>
        </w:rPr>
        <w:t>Приложении № 1</w:t>
      </w:r>
      <w:r w:rsidR="00D15E5D" w:rsidRPr="00503217">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к Учетной политике.</w:t>
      </w:r>
    </w:p>
    <w:p w:rsidR="008D1F44" w:rsidRPr="00503217" w:rsidRDefault="008D1F44" w:rsidP="00503217">
      <w:pPr>
        <w:spacing w:after="0" w:line="240" w:lineRule="auto"/>
        <w:ind w:firstLine="284"/>
        <w:jc w:val="both"/>
        <w:rPr>
          <w:rFonts w:ascii="Times New Roman" w:eastAsia="Calibri" w:hAnsi="Times New Roman" w:cs="Times New Roman"/>
          <w:sz w:val="24"/>
          <w:szCs w:val="24"/>
          <w:lang w:eastAsia="en-US"/>
        </w:rPr>
      </w:pPr>
    </w:p>
    <w:p w:rsidR="001D595D" w:rsidRPr="00503217" w:rsidRDefault="001D595D" w:rsidP="00E0183A">
      <w:pPr>
        <w:numPr>
          <w:ilvl w:val="1"/>
          <w:numId w:val="17"/>
        </w:numPr>
        <w:spacing w:after="0" w:line="276" w:lineRule="auto"/>
        <w:jc w:val="center"/>
        <w:rPr>
          <w:rFonts w:ascii="Times New Roman" w:eastAsia="Arial" w:hAnsi="Times New Roman" w:cs="Times New Roman"/>
          <w:b/>
          <w:sz w:val="24"/>
          <w:szCs w:val="24"/>
        </w:rPr>
      </w:pPr>
      <w:r w:rsidRPr="00503217">
        <w:rPr>
          <w:rFonts w:ascii="Times New Roman" w:hAnsi="Times New Roman" w:cs="Times New Roman"/>
          <w:b/>
          <w:sz w:val="24"/>
          <w:szCs w:val="24"/>
        </w:rPr>
        <w:t>Организация учетного процесса</w:t>
      </w:r>
    </w:p>
    <w:p w:rsidR="001D595D" w:rsidRPr="00503217" w:rsidRDefault="001D595D" w:rsidP="00663DB0">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rPr>
        <w:t>1.1.1. Ответственным за организацию бухгалтерского учета в Учреждении и соблюдение законодательства при выполнении хозяйственных операций является руководитель учреждения.</w:t>
      </w:r>
    </w:p>
    <w:p w:rsidR="001D595D" w:rsidRPr="00503217" w:rsidRDefault="001D595D" w:rsidP="00663DB0">
      <w:pPr>
        <w:spacing w:after="0" w:line="276" w:lineRule="auto"/>
        <w:ind w:left="-284" w:right="-284"/>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часть 1 статьи 7 Закона от 6 декабря 2011 г. № 402-ФЗ.</w:t>
      </w:r>
    </w:p>
    <w:p w:rsidR="001D595D" w:rsidRPr="00503217" w:rsidRDefault="001D595D" w:rsidP="00663DB0">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1.1.2. Бухгалтерский учет ведется – бухгалтерией, возглавляемой главным бухгалтером. </w:t>
      </w:r>
    </w:p>
    <w:p w:rsidR="001D595D" w:rsidRPr="00503217" w:rsidRDefault="001D595D" w:rsidP="00663DB0">
      <w:pPr>
        <w:spacing w:after="0" w:line="276" w:lineRule="auto"/>
        <w:ind w:left="-284" w:right="-1"/>
        <w:jc w:val="both"/>
        <w:rPr>
          <w:rFonts w:ascii="Times New Roman" w:eastAsia="Arial" w:hAnsi="Times New Roman" w:cs="Times New Roman"/>
          <w:sz w:val="20"/>
        </w:rPr>
      </w:pPr>
      <w:r w:rsidRPr="00503217">
        <w:rPr>
          <w:rFonts w:ascii="Times New Roman" w:eastAsia="Calibri" w:hAnsi="Times New Roman" w:cs="Times New Roman"/>
          <w:sz w:val="24"/>
        </w:rPr>
        <w:t>Ответственным за ведение бухгалтерского учета в учреждении является главный бухгалтер</w:t>
      </w:r>
      <w:r w:rsidRPr="00503217">
        <w:rPr>
          <w:rFonts w:ascii="Times New Roman" w:eastAsia="Arial" w:hAnsi="Times New Roman" w:cs="Times New Roman"/>
          <w:sz w:val="20"/>
        </w:rPr>
        <w:t>.</w:t>
      </w:r>
    </w:p>
    <w:p w:rsidR="001D595D" w:rsidRPr="00503217" w:rsidRDefault="001D595D" w:rsidP="00663DB0">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b/>
          <w:sz w:val="24"/>
        </w:rPr>
        <w:t xml:space="preserve"> </w:t>
      </w:r>
      <w:r w:rsidRPr="00503217">
        <w:rPr>
          <w:rFonts w:ascii="Times New Roman" w:eastAsia="Calibri" w:hAnsi="Times New Roman" w:cs="Times New Roman"/>
          <w:sz w:val="24"/>
        </w:rPr>
        <w:t>часть 3 статьи 7 Закона от 6 декабря 2011 № 402-ФЗ.</w:t>
      </w:r>
    </w:p>
    <w:p w:rsidR="001D595D" w:rsidRPr="00503217" w:rsidRDefault="001D595D" w:rsidP="00663DB0">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rPr>
        <w:t>1.1.3. Сотрудники бухгалтерии руководству</w:t>
      </w:r>
      <w:bookmarkStart w:id="0" w:name="_GoBack"/>
      <w:bookmarkEnd w:id="0"/>
      <w:r w:rsidRPr="00503217">
        <w:rPr>
          <w:rFonts w:ascii="Times New Roman" w:eastAsia="Calibri" w:hAnsi="Times New Roman" w:cs="Times New Roman"/>
          <w:sz w:val="24"/>
        </w:rPr>
        <w:t>ются в своей деятельности</w:t>
      </w:r>
    </w:p>
    <w:p w:rsidR="001D595D" w:rsidRPr="00503217" w:rsidRDefault="001D595D" w:rsidP="00663DB0">
      <w:pPr>
        <w:numPr>
          <w:ilvl w:val="0"/>
          <w:numId w:val="1"/>
        </w:numPr>
        <w:tabs>
          <w:tab w:val="left" w:pos="426"/>
        </w:tabs>
        <w:spacing w:after="0" w:line="276" w:lineRule="auto"/>
        <w:ind w:right="-1"/>
        <w:jc w:val="both"/>
        <w:rPr>
          <w:rFonts w:ascii="Times New Roman" w:eastAsia="Calibri" w:hAnsi="Times New Roman" w:cs="Times New Roman"/>
          <w:b/>
          <w:sz w:val="24"/>
        </w:rPr>
      </w:pPr>
      <w:r w:rsidRPr="00503217">
        <w:rPr>
          <w:rFonts w:ascii="Times New Roman" w:eastAsia="Calibri" w:hAnsi="Times New Roman" w:cs="Times New Roman"/>
          <w:sz w:val="24"/>
        </w:rPr>
        <w:t xml:space="preserve">Положением о бухгалтерской службе </w:t>
      </w:r>
      <w:r w:rsidRPr="00503217">
        <w:rPr>
          <w:rFonts w:ascii="Times New Roman" w:eastAsia="Calibri" w:hAnsi="Times New Roman" w:cs="Times New Roman"/>
          <w:b/>
          <w:sz w:val="24"/>
        </w:rPr>
        <w:t>(</w:t>
      </w:r>
      <w:r w:rsidR="00070802" w:rsidRPr="00503217">
        <w:rPr>
          <w:rFonts w:ascii="Times New Roman" w:eastAsia="Calibri" w:hAnsi="Times New Roman" w:cs="Times New Roman"/>
          <w:b/>
          <w:sz w:val="24"/>
        </w:rPr>
        <w:t>Приложение №2</w:t>
      </w:r>
      <w:r w:rsidRPr="00503217">
        <w:rPr>
          <w:rFonts w:ascii="Times New Roman" w:eastAsia="Calibri" w:hAnsi="Times New Roman" w:cs="Times New Roman"/>
          <w:b/>
          <w:sz w:val="24"/>
        </w:rPr>
        <w:t>);</w:t>
      </w:r>
    </w:p>
    <w:p w:rsidR="001D595D" w:rsidRPr="00503217" w:rsidRDefault="001D595D" w:rsidP="00663DB0">
      <w:pPr>
        <w:numPr>
          <w:ilvl w:val="0"/>
          <w:numId w:val="1"/>
        </w:numPr>
        <w:tabs>
          <w:tab w:val="left" w:pos="284"/>
          <w:tab w:val="left" w:pos="567"/>
        </w:tabs>
        <w:spacing w:after="0" w:line="276" w:lineRule="auto"/>
        <w:ind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  должностными инструкциями.</w:t>
      </w:r>
    </w:p>
    <w:p w:rsidR="001D595D" w:rsidRPr="00503217" w:rsidRDefault="001D595D" w:rsidP="00663DB0">
      <w:pPr>
        <w:spacing w:after="0" w:line="276" w:lineRule="auto"/>
        <w:ind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часть 3 статьи 7 Закона от 6 декабря 2011 г. № 402-ФЗ.</w:t>
      </w:r>
    </w:p>
    <w:p w:rsidR="001D595D" w:rsidRPr="00503217" w:rsidRDefault="001D595D" w:rsidP="00663DB0">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rPr>
        <w:t>1.1.4. Налоговый учет ведется:</w:t>
      </w:r>
    </w:p>
    <w:p w:rsidR="001D595D" w:rsidRPr="00503217" w:rsidRDefault="001D595D" w:rsidP="00663DB0">
      <w:pPr>
        <w:numPr>
          <w:ilvl w:val="0"/>
          <w:numId w:val="2"/>
        </w:numPr>
        <w:tabs>
          <w:tab w:val="left" w:pos="284"/>
          <w:tab w:val="left" w:pos="567"/>
        </w:tabs>
        <w:spacing w:after="0" w:line="276" w:lineRule="auto"/>
        <w:ind w:right="-1"/>
        <w:jc w:val="both"/>
        <w:rPr>
          <w:rFonts w:ascii="Times New Roman" w:eastAsia="Calibri" w:hAnsi="Times New Roman" w:cs="Times New Roman"/>
          <w:sz w:val="24"/>
        </w:rPr>
      </w:pPr>
      <w:r w:rsidRPr="00503217">
        <w:rPr>
          <w:rFonts w:ascii="Times New Roman" w:eastAsia="Calibri" w:hAnsi="Times New Roman" w:cs="Times New Roman"/>
          <w:sz w:val="24"/>
        </w:rPr>
        <w:t>бухгалтерией учреждения.</w:t>
      </w:r>
    </w:p>
    <w:p w:rsidR="001D595D" w:rsidRPr="00503217" w:rsidRDefault="001D595D" w:rsidP="00663DB0">
      <w:pPr>
        <w:spacing w:after="0" w:line="276" w:lineRule="auto"/>
        <w:ind w:left="-567" w:right="-1" w:firstLine="283"/>
        <w:jc w:val="both"/>
        <w:rPr>
          <w:rFonts w:ascii="Times New Roman" w:eastAsia="Calibri" w:hAnsi="Times New Roman" w:cs="Times New Roman"/>
          <w:sz w:val="24"/>
        </w:rPr>
      </w:pPr>
      <w:r w:rsidRPr="00503217">
        <w:rPr>
          <w:rFonts w:ascii="Times New Roman" w:eastAsia="Calibri" w:hAnsi="Times New Roman" w:cs="Times New Roman"/>
          <w:sz w:val="24"/>
        </w:rPr>
        <w:t>1.1.5. В составе бухгалтерии выделяются следующие участки по учету и расчетам:</w:t>
      </w:r>
    </w:p>
    <w:p w:rsidR="001D595D" w:rsidRPr="00503217" w:rsidRDefault="001D595D" w:rsidP="00663DB0">
      <w:pPr>
        <w:numPr>
          <w:ilvl w:val="0"/>
          <w:numId w:val="3"/>
        </w:numPr>
        <w:tabs>
          <w:tab w:val="left" w:pos="284"/>
          <w:tab w:val="left" w:pos="567"/>
        </w:tabs>
        <w:spacing w:after="0" w:line="276" w:lineRule="auto"/>
        <w:ind w:left="-426" w:right="-1" w:firstLine="426"/>
        <w:jc w:val="both"/>
        <w:rPr>
          <w:rFonts w:ascii="Times New Roman" w:eastAsia="Calibri" w:hAnsi="Times New Roman" w:cs="Times New Roman"/>
          <w:sz w:val="24"/>
        </w:rPr>
      </w:pPr>
      <w:r w:rsidRPr="00503217">
        <w:rPr>
          <w:rFonts w:ascii="Times New Roman" w:eastAsia="Calibri" w:hAnsi="Times New Roman" w:cs="Times New Roman"/>
          <w:sz w:val="24"/>
        </w:rPr>
        <w:t>по оплате труда;</w:t>
      </w:r>
    </w:p>
    <w:p w:rsidR="001D595D" w:rsidRPr="00503217" w:rsidRDefault="001D595D" w:rsidP="00663DB0">
      <w:pPr>
        <w:numPr>
          <w:ilvl w:val="0"/>
          <w:numId w:val="3"/>
        </w:numPr>
        <w:tabs>
          <w:tab w:val="left" w:pos="284"/>
          <w:tab w:val="left" w:pos="567"/>
        </w:tabs>
        <w:spacing w:after="0" w:line="276" w:lineRule="auto"/>
        <w:ind w:left="-426" w:right="-1" w:firstLine="426"/>
        <w:jc w:val="both"/>
        <w:rPr>
          <w:rFonts w:ascii="Times New Roman" w:eastAsia="Calibri" w:hAnsi="Times New Roman" w:cs="Times New Roman"/>
          <w:sz w:val="24"/>
        </w:rPr>
      </w:pPr>
      <w:r w:rsidRPr="00503217">
        <w:rPr>
          <w:rFonts w:ascii="Times New Roman" w:eastAsia="Calibri" w:hAnsi="Times New Roman" w:cs="Times New Roman"/>
          <w:sz w:val="24"/>
        </w:rPr>
        <w:t>по учету нефинансовых активов;</w:t>
      </w:r>
    </w:p>
    <w:p w:rsidR="001D595D" w:rsidRPr="00503217" w:rsidRDefault="001D595D" w:rsidP="00663DB0">
      <w:pPr>
        <w:numPr>
          <w:ilvl w:val="0"/>
          <w:numId w:val="3"/>
        </w:numPr>
        <w:tabs>
          <w:tab w:val="left" w:pos="284"/>
          <w:tab w:val="left" w:pos="567"/>
        </w:tabs>
        <w:spacing w:after="0" w:line="276" w:lineRule="auto"/>
        <w:ind w:left="-426" w:right="-1" w:firstLine="426"/>
        <w:jc w:val="both"/>
        <w:rPr>
          <w:rFonts w:ascii="Times New Roman" w:eastAsia="Calibri" w:hAnsi="Times New Roman" w:cs="Times New Roman"/>
          <w:sz w:val="24"/>
        </w:rPr>
      </w:pPr>
      <w:r w:rsidRPr="00503217">
        <w:rPr>
          <w:rFonts w:ascii="Times New Roman" w:eastAsia="Calibri" w:hAnsi="Times New Roman" w:cs="Times New Roman"/>
          <w:sz w:val="24"/>
        </w:rPr>
        <w:t>по расчетам с контрагентами;</w:t>
      </w:r>
    </w:p>
    <w:p w:rsidR="001D595D" w:rsidRPr="00503217" w:rsidRDefault="001D595D" w:rsidP="00663DB0">
      <w:pPr>
        <w:numPr>
          <w:ilvl w:val="0"/>
          <w:numId w:val="3"/>
        </w:numPr>
        <w:tabs>
          <w:tab w:val="left" w:pos="284"/>
          <w:tab w:val="left" w:pos="567"/>
        </w:tabs>
        <w:spacing w:after="0" w:line="276" w:lineRule="auto"/>
        <w:ind w:left="-426" w:right="-1" w:firstLine="426"/>
        <w:jc w:val="both"/>
        <w:rPr>
          <w:rFonts w:ascii="Times New Roman" w:eastAsia="Calibri" w:hAnsi="Times New Roman" w:cs="Times New Roman"/>
          <w:sz w:val="24"/>
        </w:rPr>
      </w:pPr>
      <w:r w:rsidRPr="00503217">
        <w:rPr>
          <w:rFonts w:ascii="Times New Roman" w:eastAsia="Calibri" w:hAnsi="Times New Roman" w:cs="Times New Roman"/>
          <w:sz w:val="24"/>
        </w:rPr>
        <w:t>по учету средств, полученных от приносящей доход деятельности;</w:t>
      </w:r>
    </w:p>
    <w:p w:rsidR="00F962DA" w:rsidRDefault="001D595D" w:rsidP="00663DB0">
      <w:pPr>
        <w:numPr>
          <w:ilvl w:val="0"/>
          <w:numId w:val="3"/>
        </w:numPr>
        <w:tabs>
          <w:tab w:val="left" w:pos="284"/>
          <w:tab w:val="left" w:pos="567"/>
        </w:tabs>
        <w:spacing w:after="0" w:line="276" w:lineRule="auto"/>
        <w:ind w:left="-426" w:right="-1" w:firstLine="426"/>
        <w:jc w:val="both"/>
        <w:rPr>
          <w:rFonts w:ascii="Times New Roman" w:eastAsia="Calibri" w:hAnsi="Times New Roman" w:cs="Times New Roman"/>
          <w:sz w:val="24"/>
        </w:rPr>
      </w:pPr>
      <w:r w:rsidRPr="00503217">
        <w:rPr>
          <w:rFonts w:ascii="Times New Roman" w:eastAsia="Calibri" w:hAnsi="Times New Roman" w:cs="Times New Roman"/>
          <w:sz w:val="24"/>
        </w:rPr>
        <w:t>по другим разделам бухгалтерского (бюджетного) учета.</w:t>
      </w:r>
    </w:p>
    <w:p w:rsidR="001D595D" w:rsidRPr="00F962DA" w:rsidRDefault="001D595D" w:rsidP="00663DB0">
      <w:pPr>
        <w:tabs>
          <w:tab w:val="left" w:pos="284"/>
          <w:tab w:val="left" w:pos="567"/>
        </w:tabs>
        <w:spacing w:after="0" w:line="276" w:lineRule="auto"/>
        <w:ind w:left="-284" w:right="-1"/>
        <w:jc w:val="both"/>
        <w:rPr>
          <w:rFonts w:ascii="Times New Roman" w:eastAsia="Calibri" w:hAnsi="Times New Roman" w:cs="Times New Roman"/>
          <w:sz w:val="24"/>
        </w:rPr>
      </w:pPr>
      <w:r w:rsidRPr="00F962DA">
        <w:rPr>
          <w:rFonts w:ascii="Times New Roman" w:eastAsia="Calibri" w:hAnsi="Times New Roman" w:cs="Times New Roman"/>
          <w:sz w:val="24"/>
        </w:rPr>
        <w:t>1.1.6. Главный бухгалтер подчиняется непосредственно руководителю учреждения и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и налоговой отчетности.</w:t>
      </w:r>
    </w:p>
    <w:p w:rsidR="001D595D" w:rsidRPr="00503217" w:rsidRDefault="001D595D" w:rsidP="00663DB0">
      <w:pPr>
        <w:spacing w:after="0" w:line="276" w:lineRule="auto"/>
        <w:ind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8 Инструкции к Единому плану счетов № 157н.</w:t>
      </w:r>
    </w:p>
    <w:p w:rsidR="001D595D" w:rsidRPr="00503217" w:rsidRDefault="001D595D" w:rsidP="00663DB0">
      <w:pPr>
        <w:spacing w:after="0" w:line="276" w:lineRule="auto"/>
        <w:ind w:left="-284" w:right="-1"/>
        <w:jc w:val="both"/>
        <w:rPr>
          <w:rFonts w:ascii="Times New Roman" w:eastAsia="Calibri" w:hAnsi="Times New Roman" w:cs="Times New Roman"/>
          <w:sz w:val="24"/>
        </w:rPr>
      </w:pPr>
      <w:r w:rsidRPr="00503217">
        <w:rPr>
          <w:rFonts w:ascii="Times New Roman" w:eastAsia="Calibri" w:hAnsi="Times New Roman" w:cs="Times New Roman"/>
          <w:sz w:val="24"/>
        </w:rPr>
        <w:t>1.1.7. Требования Главного бухгалтера по документальному оформлению хозяйственных операций и представлению в бухгалтерию учреждения необходимых документов и сведений обязательны для всех работников учреждения.</w:t>
      </w:r>
    </w:p>
    <w:p w:rsidR="001D595D" w:rsidRPr="00503217" w:rsidRDefault="001D595D" w:rsidP="00663DB0">
      <w:pPr>
        <w:spacing w:after="0" w:line="276" w:lineRule="auto"/>
        <w:ind w:left="-567" w:right="-1" w:firstLine="425"/>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8 Инструкции к Единому плану счетов № 157н.</w:t>
      </w:r>
    </w:p>
    <w:p w:rsidR="001D595D" w:rsidRPr="00503217" w:rsidRDefault="001D595D" w:rsidP="00663DB0">
      <w:pPr>
        <w:spacing w:after="0" w:line="276" w:lineRule="auto"/>
        <w:ind w:left="-142" w:right="-1" w:firstLine="425"/>
        <w:jc w:val="both"/>
        <w:rPr>
          <w:rFonts w:ascii="Times New Roman" w:eastAsia="Calibri" w:hAnsi="Times New Roman" w:cs="Times New Roman"/>
          <w:sz w:val="24"/>
        </w:rPr>
      </w:pPr>
      <w:r w:rsidRPr="00503217">
        <w:rPr>
          <w:rFonts w:ascii="Times New Roman" w:eastAsia="Calibri" w:hAnsi="Times New Roman" w:cs="Times New Roman"/>
          <w:sz w:val="24"/>
        </w:rPr>
        <w:t>Сотрудникам бухгалтерии запрещается принимать к исполнению и оформлению документы по операциям, противоречащим законодательству и нарушающим договорную и финансовую дисциплину.</w:t>
      </w:r>
    </w:p>
    <w:p w:rsidR="001D595D" w:rsidRPr="00503217" w:rsidRDefault="001D595D" w:rsidP="00663DB0">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1.1.8. Без подписи главного бухгалтера денежные и расчетные документы, финансовые обязательства считаются недействительными и не должны приниматься к исполнению. </w:t>
      </w:r>
    </w:p>
    <w:p w:rsidR="001D595D" w:rsidRPr="00503217" w:rsidRDefault="001D595D" w:rsidP="00663DB0">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lastRenderedPageBreak/>
        <w:t>Основание:</w:t>
      </w:r>
      <w:r w:rsidRPr="00503217">
        <w:rPr>
          <w:rFonts w:ascii="Times New Roman" w:eastAsia="Calibri" w:hAnsi="Times New Roman" w:cs="Times New Roman"/>
          <w:sz w:val="24"/>
        </w:rPr>
        <w:t xml:space="preserve"> пункт 4.3 Указаний ЦБ № 3210-У, пункт 8 Инструкции к Единому плану счетов № 157н.</w:t>
      </w:r>
    </w:p>
    <w:p w:rsidR="001D595D" w:rsidRPr="00503217" w:rsidRDefault="001D595D" w:rsidP="00663DB0">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1.1.9. При разногласиях между руководителем и главным бухгалтером данные, содержащиеся в первичном учетном документ</w:t>
      </w:r>
      <w:r w:rsidR="00206B14" w:rsidRPr="00503217">
        <w:rPr>
          <w:rFonts w:ascii="Times New Roman" w:eastAsia="Calibri" w:hAnsi="Times New Roman" w:cs="Times New Roman"/>
          <w:sz w:val="24"/>
        </w:rPr>
        <w:t xml:space="preserve">е, принимаются </w:t>
      </w:r>
      <w:r w:rsidRPr="00503217">
        <w:rPr>
          <w:rFonts w:ascii="Times New Roman" w:eastAsia="Calibri" w:hAnsi="Times New Roman" w:cs="Times New Roman"/>
          <w:sz w:val="24"/>
        </w:rPr>
        <w:t>к учету на основании письменного распоряжения руководителя учреждения. Об</w:t>
      </w:r>
      <w:r w:rsidR="00206B14" w:rsidRPr="00503217">
        <w:rPr>
          <w:rFonts w:ascii="Times New Roman" w:eastAsia="Calibri" w:hAnsi="Times New Roman" w:cs="Times New Roman"/>
          <w:sz w:val="24"/>
        </w:rPr>
        <w:t xml:space="preserve">ъект </w:t>
      </w:r>
      <w:proofErr w:type="gramStart"/>
      <w:r w:rsidR="00206B14" w:rsidRPr="00503217">
        <w:rPr>
          <w:rFonts w:ascii="Times New Roman" w:eastAsia="Calibri" w:hAnsi="Times New Roman" w:cs="Times New Roman"/>
          <w:sz w:val="24"/>
        </w:rPr>
        <w:t xml:space="preserve">бухгалтерского </w:t>
      </w:r>
      <w:r w:rsidRPr="00503217">
        <w:rPr>
          <w:rFonts w:ascii="Times New Roman" w:eastAsia="Calibri" w:hAnsi="Times New Roman" w:cs="Times New Roman"/>
          <w:sz w:val="24"/>
        </w:rPr>
        <w:t xml:space="preserve"> учета</w:t>
      </w:r>
      <w:proofErr w:type="gramEnd"/>
      <w:r w:rsidRPr="00503217">
        <w:rPr>
          <w:rFonts w:ascii="Times New Roman" w:eastAsia="Calibri" w:hAnsi="Times New Roman" w:cs="Times New Roman"/>
          <w:sz w:val="24"/>
        </w:rPr>
        <w:t xml:space="preserve"> </w:t>
      </w:r>
      <w:r w:rsidR="00206B14" w:rsidRPr="00503217">
        <w:rPr>
          <w:rFonts w:ascii="Times New Roman" w:eastAsia="Calibri" w:hAnsi="Times New Roman" w:cs="Times New Roman"/>
          <w:sz w:val="24"/>
        </w:rPr>
        <w:t xml:space="preserve">отражается </w:t>
      </w:r>
      <w:r w:rsidRPr="00503217">
        <w:rPr>
          <w:rFonts w:ascii="Times New Roman" w:eastAsia="Calibri" w:hAnsi="Times New Roman" w:cs="Times New Roman"/>
          <w:sz w:val="24"/>
        </w:rPr>
        <w:t xml:space="preserve"> в бухгалтерской отчетности так же на основании письменного распоряжения руководителя учреждения.</w:t>
      </w:r>
    </w:p>
    <w:p w:rsidR="001D595D" w:rsidRPr="00503217" w:rsidRDefault="001D595D" w:rsidP="00663DB0">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8 статьи 7 Закона № 402-ФЗ.</w:t>
      </w:r>
    </w:p>
    <w:p w:rsidR="001D595D" w:rsidRPr="00503217" w:rsidRDefault="001D595D" w:rsidP="00663DB0">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1.1.10. К бухгалтерскому учету принимать первичные учетные документы,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учета, из предположения надлежащего составления первичных учетных документов по совершенным фактам хозяйственной жизни лицами, ответственными за их оформление.</w:t>
      </w:r>
    </w:p>
    <w:p w:rsidR="001D595D" w:rsidRPr="00503217" w:rsidRDefault="001D595D" w:rsidP="00663DB0">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3 Инструкции к Единому плану счетов № 157н.</w:t>
      </w:r>
    </w:p>
    <w:p w:rsidR="001D595D" w:rsidRPr="00503217" w:rsidRDefault="001D595D" w:rsidP="00663DB0">
      <w:p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u w:val="single"/>
        </w:rPr>
        <w:t>1.</w:t>
      </w:r>
      <w:r w:rsidRPr="00503217">
        <w:rPr>
          <w:rFonts w:ascii="Times New Roman" w:eastAsia="Calibri" w:hAnsi="Times New Roman" w:cs="Times New Roman"/>
          <w:sz w:val="24"/>
        </w:rPr>
        <w:t>1.11. Учреждением ведется раздельный учет по видам финансового обеспечения:</w:t>
      </w:r>
    </w:p>
    <w:p w:rsidR="001D595D" w:rsidRPr="00503217" w:rsidRDefault="001D595D" w:rsidP="00663DB0">
      <w:pPr>
        <w:pStyle w:val="a5"/>
        <w:spacing w:after="0"/>
        <w:ind w:left="426"/>
        <w:jc w:val="both"/>
        <w:rPr>
          <w:rFonts w:ascii="Times New Roman" w:hAnsi="Times New Roman" w:cs="Times New Roman"/>
        </w:rPr>
      </w:pPr>
      <w:r w:rsidRPr="00503217">
        <w:rPr>
          <w:rFonts w:ascii="Times New Roman" w:hAnsi="Times New Roman" w:cs="Times New Roman"/>
        </w:rPr>
        <w:t>- субсидии на выполнение муниципального задания (КФО 4);</w:t>
      </w:r>
    </w:p>
    <w:p w:rsidR="001D595D" w:rsidRPr="00503217" w:rsidRDefault="001D595D" w:rsidP="00663DB0">
      <w:pPr>
        <w:pStyle w:val="a5"/>
        <w:spacing w:after="0"/>
        <w:ind w:left="426"/>
        <w:jc w:val="both"/>
        <w:rPr>
          <w:rFonts w:ascii="Times New Roman" w:hAnsi="Times New Roman" w:cs="Times New Roman"/>
        </w:rPr>
      </w:pPr>
      <w:r w:rsidRPr="00503217">
        <w:rPr>
          <w:rFonts w:ascii="Times New Roman" w:hAnsi="Times New Roman" w:cs="Times New Roman"/>
        </w:rPr>
        <w:t>- субсидии на иные цели (КФО 5);</w:t>
      </w:r>
    </w:p>
    <w:p w:rsidR="001D595D" w:rsidRPr="00503217" w:rsidRDefault="001D595D" w:rsidP="00663DB0">
      <w:pPr>
        <w:pStyle w:val="a5"/>
        <w:spacing w:after="0"/>
        <w:ind w:left="426"/>
        <w:jc w:val="both"/>
        <w:rPr>
          <w:rFonts w:ascii="Times New Roman" w:hAnsi="Times New Roman" w:cs="Times New Roman"/>
        </w:rPr>
      </w:pPr>
      <w:r w:rsidRPr="00503217">
        <w:rPr>
          <w:rFonts w:ascii="Times New Roman" w:hAnsi="Times New Roman" w:cs="Times New Roman"/>
        </w:rPr>
        <w:t>- приносящая доход деятельность (поступления от оказания бюджетным учреждением услуг на платной основе) (КФО2);</w:t>
      </w:r>
    </w:p>
    <w:p w:rsidR="001D595D" w:rsidRPr="00503217" w:rsidRDefault="001D595D" w:rsidP="00663DB0">
      <w:pPr>
        <w:pStyle w:val="a5"/>
        <w:spacing w:after="0"/>
        <w:ind w:left="426"/>
        <w:jc w:val="both"/>
        <w:rPr>
          <w:rFonts w:ascii="Times New Roman" w:hAnsi="Times New Roman" w:cs="Times New Roman"/>
        </w:rPr>
      </w:pPr>
      <w:r w:rsidRPr="00503217">
        <w:rPr>
          <w:rFonts w:ascii="Times New Roman" w:hAnsi="Times New Roman" w:cs="Times New Roman"/>
        </w:rPr>
        <w:t>- поступления от иной приносящей доход деятельности (пожертвования)</w:t>
      </w:r>
      <w:r w:rsidR="008D1F44" w:rsidRPr="00503217">
        <w:rPr>
          <w:rFonts w:ascii="Times New Roman" w:hAnsi="Times New Roman" w:cs="Times New Roman"/>
        </w:rPr>
        <w:t xml:space="preserve"> </w:t>
      </w:r>
      <w:r w:rsidRPr="00503217">
        <w:rPr>
          <w:rFonts w:ascii="Times New Roman" w:hAnsi="Times New Roman" w:cs="Times New Roman"/>
        </w:rPr>
        <w:t>(КФО2).</w:t>
      </w:r>
    </w:p>
    <w:p w:rsidR="001D595D" w:rsidRPr="00503217" w:rsidRDefault="001D595D" w:rsidP="00663DB0">
      <w:pPr>
        <w:pStyle w:val="a5"/>
        <w:spacing w:after="0"/>
        <w:ind w:left="-142"/>
        <w:jc w:val="both"/>
        <w:rPr>
          <w:rFonts w:ascii="Times New Roman" w:hAnsi="Times New Roman" w:cs="Times New Roman"/>
        </w:rPr>
      </w:pPr>
      <w:r w:rsidRPr="00503217">
        <w:rPr>
          <w:rFonts w:ascii="Times New Roman" w:hAnsi="Times New Roman" w:cs="Times New Roman"/>
        </w:rPr>
        <w:t>1.1.12. Расходы учреждения по приобретению товарно-материальных ценностей, работ, услуг распределяются по соответствующим источникам финансирования. Учет ведется обособленно, согласно утвержденного ПФХД с дальнейшим включением результата деятельности в единый баланс учреждения</w:t>
      </w:r>
      <w:r w:rsidR="00850207" w:rsidRPr="00503217">
        <w:rPr>
          <w:rFonts w:ascii="Times New Roman" w:hAnsi="Times New Roman" w:cs="Times New Roman"/>
        </w:rPr>
        <w:t>.</w:t>
      </w:r>
    </w:p>
    <w:p w:rsidR="001D595D" w:rsidRPr="00503217" w:rsidRDefault="001D595D" w:rsidP="00663DB0">
      <w:pPr>
        <w:pStyle w:val="a5"/>
        <w:spacing w:after="0"/>
        <w:jc w:val="both"/>
        <w:rPr>
          <w:rFonts w:ascii="Times New Roman" w:hAnsi="Times New Roman" w:cs="Times New Roman"/>
        </w:rPr>
      </w:pPr>
      <w:r w:rsidRPr="00503217">
        <w:rPr>
          <w:rFonts w:ascii="Times New Roman" w:hAnsi="Times New Roman" w:cs="Times New Roman"/>
        </w:rPr>
        <w:t>Бухгалтерский учет ведется в валюте Российской Федерации - в рублях.</w:t>
      </w:r>
    </w:p>
    <w:p w:rsidR="00FE660F" w:rsidRPr="00503217" w:rsidRDefault="001D595D" w:rsidP="00663DB0">
      <w:pPr>
        <w:spacing w:after="0" w:line="240" w:lineRule="auto"/>
        <w:ind w:left="-142"/>
        <w:jc w:val="both"/>
        <w:rPr>
          <w:rFonts w:ascii="Times New Roman" w:eastAsia="Calibri" w:hAnsi="Times New Roman" w:cs="Times New Roman"/>
          <w:color w:val="000000"/>
          <w:sz w:val="24"/>
          <w:szCs w:val="24"/>
          <w:shd w:val="clear" w:color="auto" w:fill="FFFFFF"/>
          <w:lang w:eastAsia="en-US"/>
        </w:rPr>
      </w:pPr>
      <w:r w:rsidRPr="00503217">
        <w:rPr>
          <w:rFonts w:ascii="Times New Roman" w:eastAsia="Calibri" w:hAnsi="Times New Roman" w:cs="Times New Roman"/>
          <w:sz w:val="24"/>
        </w:rPr>
        <w:t>1.1.13</w:t>
      </w:r>
      <w:r w:rsidR="00FE660F" w:rsidRPr="00503217">
        <w:rPr>
          <w:rFonts w:ascii="Times New Roman" w:eastAsia="Calibri" w:hAnsi="Times New Roman" w:cs="Times New Roman"/>
          <w:sz w:val="24"/>
        </w:rPr>
        <w:t xml:space="preserve">. </w:t>
      </w:r>
      <w:r w:rsidR="00FE660F" w:rsidRPr="00503217">
        <w:rPr>
          <w:rFonts w:ascii="Times New Roman" w:eastAsia="Calibri" w:hAnsi="Times New Roman" w:cs="Times New Roman"/>
          <w:color w:val="000000"/>
          <w:sz w:val="24"/>
          <w:szCs w:val="24"/>
          <w:shd w:val="clear" w:color="auto" w:fill="FFFFFF"/>
          <w:lang w:eastAsia="en-US"/>
        </w:rPr>
        <w:t xml:space="preserve">Порядок передачи документов и дел при смене руководителя, главного бухгалтера приведен в </w:t>
      </w:r>
      <w:r w:rsidR="00FE660F" w:rsidRPr="00503217">
        <w:rPr>
          <w:rFonts w:ascii="Times New Roman" w:eastAsia="Calibri" w:hAnsi="Times New Roman" w:cs="Times New Roman"/>
          <w:b/>
          <w:sz w:val="24"/>
          <w:szCs w:val="24"/>
          <w:shd w:val="clear" w:color="auto" w:fill="FFFFFF"/>
          <w:lang w:eastAsia="en-US"/>
        </w:rPr>
        <w:t>Приложении № </w:t>
      </w:r>
      <w:r w:rsidR="00F7453A" w:rsidRPr="00503217">
        <w:rPr>
          <w:rFonts w:ascii="Times New Roman" w:eastAsia="Calibri" w:hAnsi="Times New Roman" w:cs="Times New Roman"/>
          <w:b/>
          <w:sz w:val="24"/>
          <w:szCs w:val="24"/>
          <w:shd w:val="clear" w:color="auto" w:fill="FFFFFF"/>
          <w:lang w:eastAsia="en-US"/>
        </w:rPr>
        <w:t>3</w:t>
      </w:r>
      <w:r w:rsidR="00FE660F" w:rsidRPr="00503217">
        <w:rPr>
          <w:rFonts w:ascii="Times New Roman" w:eastAsia="Calibri" w:hAnsi="Times New Roman" w:cs="Times New Roman"/>
          <w:sz w:val="24"/>
          <w:szCs w:val="24"/>
          <w:shd w:val="clear" w:color="auto" w:fill="FFFFFF"/>
          <w:lang w:eastAsia="en-US"/>
        </w:rPr>
        <w:t> к Учетной политике</w:t>
      </w:r>
      <w:r w:rsidR="00FE660F" w:rsidRPr="00503217">
        <w:rPr>
          <w:rFonts w:ascii="Times New Roman" w:eastAsia="Calibri" w:hAnsi="Times New Roman" w:cs="Times New Roman"/>
          <w:color w:val="000000"/>
          <w:sz w:val="24"/>
          <w:szCs w:val="24"/>
          <w:shd w:val="clear" w:color="auto" w:fill="FFFFFF"/>
          <w:lang w:eastAsia="en-US"/>
        </w:rPr>
        <w:t>.</w:t>
      </w:r>
    </w:p>
    <w:p w:rsidR="001D595D" w:rsidRPr="00503217" w:rsidRDefault="001E2D50" w:rsidP="00663DB0">
      <w:pPr>
        <w:pStyle w:val="a4"/>
        <w:spacing w:after="0" w:line="276" w:lineRule="auto"/>
        <w:ind w:left="360"/>
        <w:jc w:val="both"/>
        <w:rPr>
          <w:rFonts w:ascii="Times New Roman" w:eastAsia="Arial" w:hAnsi="Times New Roman" w:cs="Times New Roman"/>
          <w:b/>
          <w:sz w:val="24"/>
        </w:rPr>
      </w:pPr>
      <w:r w:rsidRPr="00503217">
        <w:rPr>
          <w:rFonts w:ascii="Times New Roman" w:eastAsia="Arial" w:hAnsi="Times New Roman" w:cs="Times New Roman"/>
          <w:b/>
          <w:sz w:val="28"/>
          <w:szCs w:val="28"/>
        </w:rPr>
        <w:t>1.</w:t>
      </w:r>
      <w:r w:rsidR="001D595D" w:rsidRPr="00503217">
        <w:rPr>
          <w:rFonts w:ascii="Times New Roman" w:eastAsia="Arial" w:hAnsi="Times New Roman" w:cs="Times New Roman"/>
          <w:b/>
          <w:sz w:val="28"/>
          <w:szCs w:val="28"/>
        </w:rPr>
        <w:t xml:space="preserve">2. </w:t>
      </w:r>
      <w:r w:rsidR="001D595D" w:rsidRPr="00503217">
        <w:rPr>
          <w:rFonts w:ascii="Times New Roman" w:eastAsia="Arial" w:hAnsi="Times New Roman" w:cs="Times New Roman"/>
          <w:b/>
          <w:sz w:val="24"/>
          <w:szCs w:val="24"/>
        </w:rPr>
        <w:t>Технология обработки учетной информации</w:t>
      </w:r>
    </w:p>
    <w:p w:rsidR="001D595D" w:rsidRPr="00503217" w:rsidRDefault="001D595D" w:rsidP="00663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1.2.1. Бухгалтерский учет ведется в электронном виде с применением программных продуктов «1С: Предприятие государственного учреждения», «1С Предприятие Зарплата и Кадры</w:t>
      </w:r>
      <w:r w:rsidR="00177B7B">
        <w:rPr>
          <w:rFonts w:ascii="Times New Roman" w:eastAsia="Calibri" w:hAnsi="Times New Roman" w:cs="Times New Roman"/>
          <w:sz w:val="24"/>
        </w:rPr>
        <w:t xml:space="preserve"> бюджетного учреждения»</w:t>
      </w:r>
      <w:r w:rsidR="00A02673">
        <w:rPr>
          <w:rFonts w:ascii="Times New Roman" w:eastAsia="Calibri" w:hAnsi="Times New Roman" w:cs="Times New Roman"/>
          <w:sz w:val="24"/>
        </w:rPr>
        <w:t>,</w:t>
      </w:r>
      <w:r w:rsidR="00E110AF">
        <w:rPr>
          <w:rFonts w:ascii="Times New Roman" w:eastAsia="Calibri" w:hAnsi="Times New Roman" w:cs="Times New Roman"/>
          <w:sz w:val="24"/>
        </w:rPr>
        <w:t xml:space="preserve"> </w:t>
      </w:r>
      <w:r w:rsidR="00A02673" w:rsidRPr="00907B76">
        <w:rPr>
          <w:rFonts w:ascii="Arial" w:eastAsia="Calibri" w:hAnsi="Arial" w:cs="Arial"/>
          <w:sz w:val="20"/>
          <w:szCs w:val="20"/>
        </w:rPr>
        <w:t>сдача бухгалтерской (финансовой) отчетности — в системе</w:t>
      </w:r>
      <w:r w:rsidR="00907B76">
        <w:rPr>
          <w:rFonts w:ascii="Arial" w:eastAsia="Calibri" w:hAnsi="Arial" w:cs="Arial"/>
          <w:sz w:val="20"/>
          <w:szCs w:val="20"/>
        </w:rPr>
        <w:t xml:space="preserve"> Свод-СМАРТ.</w:t>
      </w:r>
      <w:r w:rsidRPr="00503217">
        <w:rPr>
          <w:rFonts w:ascii="Times New Roman" w:eastAsia="Calibri" w:hAnsi="Times New Roman" w:cs="Times New Roman"/>
          <w:sz w:val="24"/>
        </w:rPr>
        <w:br/>
      </w: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пункт 6 Инструкции к Единому плану счетов № 157н.</w:t>
      </w:r>
    </w:p>
    <w:p w:rsidR="001D595D" w:rsidRPr="00503217" w:rsidRDefault="001D595D" w:rsidP="00663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1.2.2.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1D595D" w:rsidRPr="00503217" w:rsidRDefault="001D595D" w:rsidP="00663DB0">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передача бухгалтерской и прочей отчетности;</w:t>
      </w:r>
    </w:p>
    <w:p w:rsidR="001D595D" w:rsidRPr="00503217" w:rsidRDefault="001D595D" w:rsidP="00663DB0">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передача отчетности по налогам, сборам и иным обязательным платежам в инспекцию Федеральной налоговой службы;</w:t>
      </w:r>
    </w:p>
    <w:p w:rsidR="001D595D" w:rsidRPr="00503217" w:rsidRDefault="001D595D" w:rsidP="00663DB0">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передача отче</w:t>
      </w:r>
      <w:r w:rsidR="00E73BFC">
        <w:rPr>
          <w:rFonts w:ascii="Times New Roman" w:eastAsia="Calibri" w:hAnsi="Times New Roman" w:cs="Times New Roman"/>
          <w:sz w:val="24"/>
        </w:rPr>
        <w:t>тности в Социальный фонд России (СФР)</w:t>
      </w:r>
      <w:r w:rsidRPr="00503217">
        <w:rPr>
          <w:rFonts w:ascii="Times New Roman" w:eastAsia="Calibri" w:hAnsi="Times New Roman" w:cs="Times New Roman"/>
          <w:sz w:val="24"/>
        </w:rPr>
        <w:t>;</w:t>
      </w:r>
    </w:p>
    <w:p w:rsidR="001D595D" w:rsidRPr="00503217" w:rsidRDefault="001D595D" w:rsidP="00663DB0">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передача отчетности в органы статистики;</w:t>
      </w:r>
    </w:p>
    <w:p w:rsidR="001D595D" w:rsidRPr="00503217" w:rsidRDefault="001D595D" w:rsidP="00663DB0">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размещение информации о деятельности учреждения на официальном сайте bus.gov.ru;</w:t>
      </w:r>
    </w:p>
    <w:p w:rsidR="001D595D" w:rsidRDefault="001D595D" w:rsidP="00663DB0">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размещение информации в единой информационной системе в сфере закупок: АЦК - Госзаказ, zakupki.gov.ru;</w:t>
      </w:r>
    </w:p>
    <w:p w:rsidR="00805A04" w:rsidRPr="00503217" w:rsidRDefault="00805A04" w:rsidP="00663DB0">
      <w:pPr>
        <w:numPr>
          <w:ilvl w:val="0"/>
          <w:numId w:val="4"/>
        </w:numPr>
        <w:spacing w:after="0" w:line="276" w:lineRule="auto"/>
        <w:ind w:left="-142" w:right="-1"/>
        <w:jc w:val="both"/>
        <w:rPr>
          <w:rFonts w:ascii="Times New Roman" w:eastAsia="Calibri" w:hAnsi="Times New Roman" w:cs="Times New Roman"/>
          <w:sz w:val="24"/>
        </w:rPr>
      </w:pPr>
      <w:r w:rsidRPr="00805A04">
        <w:rPr>
          <w:rFonts w:ascii="Times New Roman" w:eastAsia="Calibri" w:hAnsi="Times New Roman" w:cs="Times New Roman"/>
          <w:sz w:val="24"/>
        </w:rPr>
        <w:t>размещение информации о проведении закупок в электронной форме на сайте электронной торговой площадки;</w:t>
      </w:r>
    </w:p>
    <w:p w:rsidR="001D595D" w:rsidRDefault="001D595D" w:rsidP="00663DB0">
      <w:pPr>
        <w:numPr>
          <w:ilvl w:val="0"/>
          <w:numId w:val="4"/>
        </w:numPr>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lastRenderedPageBreak/>
        <w:t>реестры на проведение платежей, принятие бюджетных обязательств в МУ "ЦЭФ БУ "Всеволожский муниципальный район" ЛО;</w:t>
      </w:r>
    </w:p>
    <w:p w:rsidR="008D258E" w:rsidRPr="00907B76" w:rsidRDefault="00907B76" w:rsidP="00663DB0">
      <w:pPr>
        <w:spacing w:after="0" w:line="276" w:lineRule="auto"/>
        <w:ind w:left="-142" w:right="-1"/>
        <w:jc w:val="both"/>
        <w:rPr>
          <w:rFonts w:ascii="Times New Roman" w:eastAsia="Calibri" w:hAnsi="Times New Roman" w:cs="Times New Roman"/>
          <w:sz w:val="24"/>
        </w:rPr>
      </w:pPr>
      <w:r>
        <w:rPr>
          <w:rFonts w:ascii="Times New Roman" w:eastAsia="Calibri" w:hAnsi="Times New Roman" w:cs="Times New Roman"/>
          <w:sz w:val="24"/>
        </w:rPr>
        <w:t>1.2</w:t>
      </w:r>
      <w:r w:rsidR="008D258E" w:rsidRPr="00907B76">
        <w:rPr>
          <w:rFonts w:ascii="Times New Roman" w:eastAsia="Calibri" w:hAnsi="Times New Roman" w:cs="Times New Roman"/>
          <w:sz w:val="24"/>
        </w:rPr>
        <w:t>.3. Обмен электронными документами с контрагентами производится через оператора электронного документооборота</w:t>
      </w:r>
      <w:r w:rsidR="00557D7E" w:rsidRPr="00907B76">
        <w:rPr>
          <w:rFonts w:ascii="Times New Roman" w:eastAsia="Calibri" w:hAnsi="Times New Roman" w:cs="Times New Roman"/>
          <w:sz w:val="24"/>
        </w:rPr>
        <w:t xml:space="preserve"> </w:t>
      </w:r>
      <w:r w:rsidR="009A337F" w:rsidRPr="00907B76">
        <w:rPr>
          <w:rFonts w:ascii="Times New Roman" w:eastAsia="Calibri" w:hAnsi="Times New Roman" w:cs="Times New Roman"/>
          <w:sz w:val="24"/>
        </w:rPr>
        <w:t>ООО «Компания «Тензор», АО «ПФ «СКБ Контур»</w:t>
      </w:r>
      <w:r w:rsidR="008D258E" w:rsidRPr="00907B76">
        <w:rPr>
          <w:rFonts w:ascii="Times New Roman" w:eastAsia="Calibri" w:hAnsi="Times New Roman" w:cs="Times New Roman"/>
          <w:sz w:val="24"/>
        </w:rPr>
        <w:t>.</w:t>
      </w:r>
    </w:p>
    <w:p w:rsidR="001D595D" w:rsidRPr="00503217" w:rsidRDefault="00907B76" w:rsidP="00663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Pr>
          <w:rFonts w:ascii="Times New Roman" w:eastAsia="Calibri" w:hAnsi="Times New Roman" w:cs="Times New Roman"/>
          <w:sz w:val="24"/>
        </w:rPr>
        <w:t> 1.2.4</w:t>
      </w:r>
      <w:r w:rsidR="001D595D" w:rsidRPr="00503217">
        <w:rPr>
          <w:rFonts w:ascii="Times New Roman" w:eastAsia="Calibri" w:hAnsi="Times New Roman" w:cs="Times New Roman"/>
          <w:sz w:val="24"/>
        </w:rPr>
        <w:t>. В целях обеспечения сохранности электронных данных бухгалтерского учета и отчетности:</w:t>
      </w:r>
    </w:p>
    <w:p w:rsidR="001D595D" w:rsidRPr="00503217" w:rsidRDefault="001D595D" w:rsidP="00663DB0">
      <w:pPr>
        <w:numPr>
          <w:ilvl w:val="0"/>
          <w:numId w:val="5"/>
        </w:numPr>
        <w:tabs>
          <w:tab w:val="left" w:pos="284"/>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еженедельно производится сохранение резервных копий базы «1С: Предприятие государственного учреждения», «1С Предприятие Зарплата и Кадры бюджетного учреждения», а также по итогам квартала и отчетного года после сдачи отчетности, на съемный жесткий диск, который хранится в сейфе главного бухгалтера;</w:t>
      </w:r>
    </w:p>
    <w:p w:rsidR="001D595D" w:rsidRPr="00503217" w:rsidRDefault="001D595D" w:rsidP="00663DB0">
      <w:pPr>
        <w:numPr>
          <w:ilvl w:val="0"/>
          <w:numId w:val="5"/>
        </w:numPr>
        <w:tabs>
          <w:tab w:val="left" w:pos="284"/>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соответствующие дела, согласно номенклатуре дел.</w:t>
      </w:r>
    </w:p>
    <w:p w:rsidR="001D595D" w:rsidRPr="00503217" w:rsidRDefault="001D595D" w:rsidP="00663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14. 19.Инструкции к Единому плану счетов № 157н, пункт 33 Стандарта «Концептуальные основы бухучета и отчетности».</w:t>
      </w:r>
    </w:p>
    <w:p w:rsidR="001D595D" w:rsidRPr="00503217" w:rsidRDefault="00A9699E" w:rsidP="00663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1.2.</w:t>
      </w:r>
      <w:r w:rsidR="00907B76">
        <w:rPr>
          <w:rFonts w:ascii="Times New Roman" w:eastAsia="Calibri" w:hAnsi="Times New Roman" w:cs="Times New Roman"/>
          <w:sz w:val="24"/>
        </w:rPr>
        <w:t>5</w:t>
      </w:r>
      <w:r w:rsidR="001D595D" w:rsidRPr="00503217">
        <w:rPr>
          <w:rFonts w:ascii="Times New Roman" w:eastAsia="Calibri" w:hAnsi="Times New Roman" w:cs="Times New Roman"/>
          <w:sz w:val="24"/>
        </w:rPr>
        <w:t>. Без надлежащег</w:t>
      </w:r>
      <w:r w:rsidR="00850207" w:rsidRPr="00503217">
        <w:rPr>
          <w:rFonts w:ascii="Times New Roman" w:eastAsia="Calibri" w:hAnsi="Times New Roman" w:cs="Times New Roman"/>
          <w:sz w:val="24"/>
        </w:rPr>
        <w:t xml:space="preserve">о оформления первичных </w:t>
      </w:r>
      <w:r w:rsidR="001D595D" w:rsidRPr="00503217">
        <w:rPr>
          <w:rFonts w:ascii="Times New Roman" w:eastAsia="Calibri" w:hAnsi="Times New Roman" w:cs="Times New Roman"/>
          <w:sz w:val="24"/>
        </w:rPr>
        <w:t>учетных документов любые исправления (добавление новых записей) в электронных базах данных не допускаются.</w:t>
      </w:r>
    </w:p>
    <w:p w:rsidR="001D595D" w:rsidRPr="00503217" w:rsidRDefault="00907B76" w:rsidP="00663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Pr>
          <w:rFonts w:ascii="Times New Roman" w:eastAsia="Calibri" w:hAnsi="Times New Roman" w:cs="Times New Roman"/>
          <w:sz w:val="24"/>
        </w:rPr>
        <w:t>1.2.6</w:t>
      </w:r>
      <w:r w:rsidR="001D595D" w:rsidRPr="00503217">
        <w:rPr>
          <w:rFonts w:ascii="Times New Roman" w:eastAsia="Calibri" w:hAnsi="Times New Roman" w:cs="Times New Roman"/>
          <w:sz w:val="24"/>
        </w:rPr>
        <w:t>. При обнаружении в регистрах учета ошибок сотрудники бухгалтерии анализируют ошибочные данные, вносят исправления в регистры бухучета и, при необходимости, в первичные документы. Ошибки, допущенные в прошлых годах, отражаются на счетах бухучета обособленно – с указанием субконто «Исправление ошибок прошлых лет»</w:t>
      </w:r>
    </w:p>
    <w:p w:rsidR="001D595D" w:rsidRPr="00503217" w:rsidRDefault="001D595D" w:rsidP="00663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пункт 18 Инструкции к Единому плану счетов № 157н.</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84"/>
        <w:jc w:val="center"/>
        <w:rPr>
          <w:rFonts w:ascii="Times New Roman" w:eastAsia="Calibri" w:hAnsi="Times New Roman" w:cs="Times New Roman"/>
          <w:sz w:val="24"/>
          <w:szCs w:val="24"/>
        </w:rPr>
      </w:pPr>
      <w:r w:rsidRPr="00503217">
        <w:rPr>
          <w:rFonts w:ascii="Times New Roman" w:eastAsia="Calibri" w:hAnsi="Times New Roman" w:cs="Times New Roman"/>
          <w:b/>
          <w:sz w:val="28"/>
          <w:szCs w:val="28"/>
        </w:rPr>
        <w:t xml:space="preserve">1.3.  </w:t>
      </w:r>
      <w:r w:rsidRPr="00503217">
        <w:rPr>
          <w:rFonts w:ascii="Times New Roman" w:eastAsia="Calibri" w:hAnsi="Times New Roman" w:cs="Times New Roman"/>
          <w:b/>
          <w:sz w:val="24"/>
          <w:szCs w:val="24"/>
        </w:rPr>
        <w:t>Правила</w:t>
      </w:r>
      <w:r w:rsidR="002800E6" w:rsidRPr="00503217">
        <w:rPr>
          <w:rFonts w:ascii="Times New Roman" w:eastAsia="Calibri" w:hAnsi="Times New Roman" w:cs="Times New Roman"/>
          <w:b/>
          <w:sz w:val="24"/>
          <w:szCs w:val="24"/>
        </w:rPr>
        <w:t xml:space="preserve"> оформления </w:t>
      </w:r>
      <w:r w:rsidR="00982FCB" w:rsidRPr="00503217">
        <w:rPr>
          <w:rFonts w:ascii="Times New Roman" w:eastAsia="Calibri" w:hAnsi="Times New Roman" w:cs="Times New Roman"/>
          <w:b/>
          <w:sz w:val="24"/>
          <w:szCs w:val="24"/>
        </w:rPr>
        <w:t xml:space="preserve">и принятия к учету </w:t>
      </w:r>
      <w:r w:rsidR="002800E6" w:rsidRPr="00503217">
        <w:rPr>
          <w:rFonts w:ascii="Times New Roman" w:eastAsia="Calibri" w:hAnsi="Times New Roman" w:cs="Times New Roman"/>
          <w:b/>
          <w:sz w:val="24"/>
          <w:szCs w:val="24"/>
        </w:rPr>
        <w:t xml:space="preserve">первичных </w:t>
      </w:r>
      <w:r w:rsidRPr="00503217">
        <w:rPr>
          <w:rFonts w:ascii="Times New Roman" w:eastAsia="Calibri" w:hAnsi="Times New Roman" w:cs="Times New Roman"/>
          <w:b/>
          <w:sz w:val="24"/>
          <w:szCs w:val="24"/>
        </w:rPr>
        <w:t>учетных документов, и правила документооборота</w:t>
      </w:r>
    </w:p>
    <w:p w:rsidR="00004E61" w:rsidRPr="00907B76" w:rsidRDefault="001D595D" w:rsidP="00004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284"/>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1.3.1</w:t>
      </w:r>
      <w:r w:rsidR="00907B76">
        <w:rPr>
          <w:rFonts w:ascii="Times New Roman" w:eastAsia="Calibri" w:hAnsi="Times New Roman" w:cs="Times New Roman"/>
          <w:sz w:val="24"/>
          <w:szCs w:val="24"/>
        </w:rPr>
        <w:t>.</w:t>
      </w:r>
      <w:r w:rsidR="00004E61">
        <w:rPr>
          <w:rFonts w:ascii="Times New Roman" w:eastAsia="Calibri" w:hAnsi="Times New Roman" w:cs="Times New Roman"/>
          <w:sz w:val="24"/>
          <w:szCs w:val="24"/>
        </w:rPr>
        <w:t xml:space="preserve"> </w:t>
      </w:r>
      <w:r w:rsidR="00004E61" w:rsidRPr="00907B76">
        <w:rPr>
          <w:rFonts w:ascii="Times New Roman" w:eastAsia="Calibri" w:hAnsi="Times New Roman" w:cs="Times New Roman"/>
          <w:sz w:val="24"/>
          <w:szCs w:val="24"/>
        </w:rPr>
        <w:t>Порядок передачи первичных учетных документов для отражения в бухгалтерском учете установлены в графике документооборота, утвержденного приказом руководителя.</w:t>
      </w:r>
    </w:p>
    <w:p w:rsidR="008141AF" w:rsidRPr="00907B76" w:rsidRDefault="008141AF" w:rsidP="00814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284"/>
        <w:jc w:val="both"/>
        <w:rPr>
          <w:rFonts w:ascii="Times New Roman" w:eastAsia="Calibri" w:hAnsi="Times New Roman" w:cs="Times New Roman"/>
          <w:sz w:val="24"/>
          <w:szCs w:val="24"/>
        </w:rPr>
      </w:pPr>
      <w:r w:rsidRPr="00907B76">
        <w:rPr>
          <w:rFonts w:ascii="Times New Roman" w:eastAsia="Calibri" w:hAnsi="Times New Roman" w:cs="Times New Roman"/>
          <w:sz w:val="24"/>
          <w:szCs w:val="24"/>
        </w:rPr>
        <w:t>1.3.2.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8141AF" w:rsidRPr="00907B76" w:rsidRDefault="008141AF" w:rsidP="00814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284"/>
        <w:jc w:val="both"/>
        <w:rPr>
          <w:rFonts w:ascii="Times New Roman" w:eastAsia="Calibri" w:hAnsi="Times New Roman" w:cs="Times New Roman"/>
          <w:sz w:val="24"/>
          <w:szCs w:val="24"/>
        </w:rPr>
      </w:pPr>
      <w:r w:rsidRPr="00907B76">
        <w:rPr>
          <w:rFonts w:ascii="Times New Roman" w:eastAsia="Calibri" w:hAnsi="Times New Roman" w:cs="Times New Roman"/>
          <w:sz w:val="24"/>
          <w:szCs w:val="24"/>
        </w:rPr>
        <w:t xml:space="preserve">При создании, обработке и передаче документов обеспечивается защита персональных </w:t>
      </w:r>
    </w:p>
    <w:p w:rsidR="008141AF" w:rsidRPr="00907B76" w:rsidRDefault="008141AF" w:rsidP="00814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284"/>
        <w:jc w:val="both"/>
        <w:rPr>
          <w:rFonts w:ascii="Times New Roman" w:eastAsia="Calibri" w:hAnsi="Times New Roman" w:cs="Times New Roman"/>
          <w:sz w:val="24"/>
          <w:szCs w:val="24"/>
        </w:rPr>
      </w:pPr>
      <w:r w:rsidRPr="00907B76">
        <w:rPr>
          <w:rFonts w:ascii="Times New Roman" w:eastAsia="Calibri" w:hAnsi="Times New Roman" w:cs="Times New Roman"/>
          <w:sz w:val="24"/>
          <w:szCs w:val="24"/>
        </w:rPr>
        <w:t>данных в порядке, установленном в положении о защите персональных данных, которое утверждается руководителем учреждения.</w:t>
      </w:r>
    </w:p>
    <w:p w:rsidR="008141AF" w:rsidRPr="00004E61" w:rsidRDefault="008141AF" w:rsidP="00814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284"/>
        <w:jc w:val="both"/>
        <w:rPr>
          <w:rFonts w:ascii="Times New Roman" w:eastAsia="Calibri" w:hAnsi="Times New Roman" w:cs="Times New Roman"/>
          <w:sz w:val="24"/>
          <w:szCs w:val="24"/>
        </w:rPr>
      </w:pPr>
      <w:r w:rsidRPr="00907B76">
        <w:rPr>
          <w:rFonts w:ascii="Times New Roman" w:eastAsia="Calibri" w:hAnsi="Times New Roman" w:cs="Times New Roman"/>
          <w:sz w:val="24"/>
          <w:szCs w:val="24"/>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937DAB" w:rsidRDefault="00937DAB"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szCs w:val="24"/>
        </w:rPr>
      </w:pPr>
      <w:r w:rsidRPr="00937DAB">
        <w:rPr>
          <w:rFonts w:ascii="Times New Roman" w:eastAsia="Calibri" w:hAnsi="Times New Roman" w:cs="Times New Roman"/>
          <w:sz w:val="24"/>
          <w:szCs w:val="24"/>
        </w:rPr>
        <w:t>Основание: пункт 1, подпункты «г», «ж» пункта 6 приложения № 2 к СГС «Учетная политика, оценочные значения и ошибки».</w:t>
      </w:r>
    </w:p>
    <w:p w:rsidR="001D595D" w:rsidRPr="00503217" w:rsidRDefault="00907B76"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1.3.3.</w:t>
      </w:r>
      <w:r w:rsidR="001D595D" w:rsidRPr="00503217">
        <w:rPr>
          <w:rFonts w:ascii="Times New Roman" w:eastAsia="Calibri" w:hAnsi="Times New Roman" w:cs="Times New Roman"/>
          <w:sz w:val="24"/>
          <w:szCs w:val="24"/>
        </w:rPr>
        <w:t xml:space="preserve"> При проведении хозяйственных операций, для оформления которых не предусмотрены унифицированные формы первичных документов учреждение использует:</w:t>
      </w:r>
    </w:p>
    <w:p w:rsidR="001D595D" w:rsidRPr="00503217" w:rsidRDefault="001D595D" w:rsidP="00E0183A">
      <w:pPr>
        <w:numPr>
          <w:ilvl w:val="0"/>
          <w:numId w:val="6"/>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унифицированные формы из других нормативно-правовых актов;</w:t>
      </w:r>
    </w:p>
    <w:p w:rsidR="001D595D" w:rsidRPr="00503217" w:rsidRDefault="001D595D" w:rsidP="00E0183A">
      <w:pPr>
        <w:numPr>
          <w:ilvl w:val="0"/>
          <w:numId w:val="6"/>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b/>
          <w:sz w:val="24"/>
          <w:szCs w:val="24"/>
        </w:rPr>
      </w:pPr>
      <w:r w:rsidRPr="00503217">
        <w:rPr>
          <w:rFonts w:ascii="Times New Roman" w:eastAsia="Calibri" w:hAnsi="Times New Roman" w:cs="Times New Roman"/>
          <w:sz w:val="24"/>
          <w:szCs w:val="24"/>
        </w:rPr>
        <w:t xml:space="preserve">самостоятельно разработанные формы, которые приведены в </w:t>
      </w:r>
      <w:r w:rsidR="003267F5" w:rsidRPr="00503217">
        <w:rPr>
          <w:rFonts w:ascii="Times New Roman" w:eastAsia="Calibri" w:hAnsi="Times New Roman" w:cs="Times New Roman"/>
          <w:b/>
          <w:sz w:val="24"/>
          <w:szCs w:val="24"/>
        </w:rPr>
        <w:t>Приложении №4</w:t>
      </w:r>
      <w:r w:rsidR="00850207" w:rsidRPr="00503217">
        <w:rPr>
          <w:rFonts w:ascii="Times New Roman" w:eastAsia="Calibri" w:hAnsi="Times New Roman" w:cs="Times New Roman"/>
          <w:b/>
          <w:sz w:val="24"/>
          <w:szCs w:val="24"/>
        </w:rPr>
        <w:t>.</w:t>
      </w:r>
    </w:p>
    <w:p w:rsidR="001D595D" w:rsidRPr="00503217" w:rsidRDefault="001D595D" w:rsidP="00503217">
      <w:p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szCs w:val="24"/>
        </w:rPr>
      </w:pPr>
      <w:r w:rsidRPr="00503217">
        <w:rPr>
          <w:rFonts w:ascii="Times New Roman" w:eastAsia="Calibri" w:hAnsi="Times New Roman" w:cs="Times New Roman"/>
          <w:sz w:val="24"/>
          <w:szCs w:val="24"/>
          <w:u w:val="single"/>
        </w:rPr>
        <w:t>Основание:</w:t>
      </w:r>
      <w:r w:rsidRPr="00503217">
        <w:rPr>
          <w:rFonts w:ascii="Times New Roman" w:eastAsia="Calibri" w:hAnsi="Times New Roman" w:cs="Times New Roman"/>
          <w:sz w:val="24"/>
          <w:szCs w:val="24"/>
        </w:rPr>
        <w:t xml:space="preserve"> пункт 7 Инструкции к Единому плану счетов № 157н, пункты 25–26 Стандарта «Концептуальные основы бухучета и отчетности».</w:t>
      </w:r>
    </w:p>
    <w:p w:rsidR="00F32735" w:rsidRPr="00F32735" w:rsidRDefault="00907B76" w:rsidP="00F32735">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1.3.4.</w:t>
      </w:r>
      <w:r w:rsidR="00F32735" w:rsidRPr="00F32735">
        <w:t xml:space="preserve"> </w:t>
      </w:r>
      <w:r w:rsidR="00F32735" w:rsidRPr="00F32735">
        <w:rPr>
          <w:rFonts w:ascii="Times New Roman" w:eastAsia="Calibri" w:hAnsi="Times New Roman" w:cs="Times New Roman"/>
          <w:sz w:val="24"/>
          <w:szCs w:val="24"/>
          <w:shd w:val="clear" w:color="auto" w:fill="FFFFFF"/>
        </w:rPr>
        <w:t xml:space="preserve">Право подписи первичных учетных документов предоставлено лицам, занимающим должности, перечислены в графике документооборота.  </w:t>
      </w:r>
    </w:p>
    <w:p w:rsidR="00BA7F5F" w:rsidRPr="00503217" w:rsidRDefault="00F32735" w:rsidP="00F32735">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szCs w:val="24"/>
          <w:shd w:val="clear" w:color="auto" w:fill="FFFFFF"/>
        </w:rPr>
      </w:pPr>
      <w:proofErr w:type="spellStart"/>
      <w:r w:rsidRPr="00F32735">
        <w:rPr>
          <w:rFonts w:ascii="Times New Roman" w:eastAsia="Calibri" w:hAnsi="Times New Roman" w:cs="Times New Roman"/>
          <w:sz w:val="24"/>
          <w:szCs w:val="24"/>
          <w:shd w:val="clear" w:color="auto" w:fill="FFFFFF"/>
        </w:rPr>
        <w:t>Пофамильный</w:t>
      </w:r>
      <w:proofErr w:type="spellEnd"/>
      <w:r w:rsidRPr="00F32735">
        <w:rPr>
          <w:rFonts w:ascii="Times New Roman" w:eastAsia="Calibri" w:hAnsi="Times New Roman" w:cs="Times New Roman"/>
          <w:sz w:val="24"/>
          <w:szCs w:val="24"/>
          <w:shd w:val="clear" w:color="auto" w:fill="FFFFFF"/>
        </w:rPr>
        <w:t xml:space="preserve"> список сотрудников, имеющих право </w:t>
      </w:r>
      <w:r>
        <w:rPr>
          <w:rFonts w:ascii="Times New Roman" w:eastAsia="Calibri" w:hAnsi="Times New Roman" w:cs="Times New Roman"/>
          <w:sz w:val="24"/>
          <w:szCs w:val="24"/>
          <w:shd w:val="clear" w:color="auto" w:fill="FFFFFF"/>
        </w:rPr>
        <w:t xml:space="preserve">подписи, утверждается отдельным приказом </w:t>
      </w:r>
      <w:r w:rsidRPr="00F32735">
        <w:rPr>
          <w:rFonts w:ascii="Times New Roman" w:eastAsia="Calibri" w:hAnsi="Times New Roman" w:cs="Times New Roman"/>
          <w:sz w:val="24"/>
          <w:szCs w:val="24"/>
          <w:shd w:val="clear" w:color="auto" w:fill="FFFFFF"/>
        </w:rPr>
        <w:t>руководителя.</w:t>
      </w:r>
      <w:r w:rsidRPr="00F32735">
        <w:rPr>
          <w:rFonts w:ascii="Times New Roman" w:eastAsia="Calibri" w:hAnsi="Times New Roman" w:cs="Times New Roman"/>
          <w:sz w:val="24"/>
          <w:szCs w:val="24"/>
          <w:shd w:val="clear" w:color="auto" w:fill="FFFFFF"/>
        </w:rPr>
        <w:tab/>
      </w:r>
      <w:r w:rsidRPr="00F32735">
        <w:rPr>
          <w:rFonts w:ascii="Times New Roman" w:eastAsia="Calibri" w:hAnsi="Times New Roman" w:cs="Times New Roman"/>
          <w:sz w:val="24"/>
          <w:szCs w:val="24"/>
          <w:shd w:val="clear" w:color="auto" w:fill="FFFFFF"/>
        </w:rPr>
        <w:tab/>
      </w:r>
      <w:r w:rsidRPr="00F32735">
        <w:rPr>
          <w:rFonts w:ascii="Times New Roman" w:eastAsia="Calibri" w:hAnsi="Times New Roman" w:cs="Times New Roman"/>
          <w:sz w:val="24"/>
          <w:szCs w:val="24"/>
          <w:shd w:val="clear" w:color="auto" w:fill="FFFFFF"/>
        </w:rPr>
        <w:tab/>
      </w:r>
      <w:r w:rsidRPr="00F32735">
        <w:rPr>
          <w:rFonts w:ascii="Times New Roman" w:eastAsia="Calibri" w:hAnsi="Times New Roman" w:cs="Times New Roman"/>
          <w:sz w:val="24"/>
          <w:szCs w:val="24"/>
          <w:shd w:val="clear" w:color="auto" w:fill="FFFFFF"/>
        </w:rPr>
        <w:tab/>
      </w:r>
      <w:r w:rsidRPr="00F32735">
        <w:rPr>
          <w:rFonts w:ascii="Times New Roman" w:eastAsia="Calibri" w:hAnsi="Times New Roman" w:cs="Times New Roman"/>
          <w:sz w:val="24"/>
          <w:szCs w:val="24"/>
          <w:shd w:val="clear" w:color="auto" w:fill="FFFFFF"/>
        </w:rPr>
        <w:tab/>
      </w:r>
      <w:r w:rsidRPr="00F32735">
        <w:rPr>
          <w:rFonts w:ascii="Times New Roman" w:eastAsia="Calibri" w:hAnsi="Times New Roman" w:cs="Times New Roman"/>
          <w:sz w:val="24"/>
          <w:szCs w:val="24"/>
          <w:shd w:val="clear" w:color="auto" w:fill="FFFFFF"/>
        </w:rPr>
        <w:tab/>
      </w:r>
      <w:r w:rsidRPr="00F32735">
        <w:rPr>
          <w:rFonts w:ascii="Times New Roman" w:eastAsia="Calibri" w:hAnsi="Times New Roman" w:cs="Times New Roman"/>
          <w:sz w:val="24"/>
          <w:szCs w:val="24"/>
          <w:shd w:val="clear" w:color="auto" w:fill="FFFFFF"/>
        </w:rPr>
        <w:tab/>
        <w:t xml:space="preserve"> </w:t>
      </w:r>
      <w:r w:rsidR="001D595D" w:rsidRPr="00503217">
        <w:rPr>
          <w:rFonts w:ascii="Times New Roman" w:eastAsia="Calibri" w:hAnsi="Times New Roman" w:cs="Times New Roman"/>
          <w:sz w:val="24"/>
          <w:szCs w:val="24"/>
          <w:u w:val="single"/>
          <w:shd w:val="clear" w:color="auto" w:fill="FFFFFF"/>
        </w:rPr>
        <w:t>Основание:</w:t>
      </w:r>
      <w:r w:rsidR="001D595D" w:rsidRPr="00503217">
        <w:rPr>
          <w:rFonts w:ascii="Times New Roman" w:eastAsia="Calibri" w:hAnsi="Times New Roman" w:cs="Times New Roman"/>
          <w:sz w:val="24"/>
          <w:szCs w:val="24"/>
          <w:shd w:val="clear" w:color="auto" w:fill="FFFFFF"/>
        </w:rPr>
        <w:t xml:space="preserve"> </w:t>
      </w:r>
      <w:hyperlink r:id="rId8">
        <w:r w:rsidR="001D595D" w:rsidRPr="00503217">
          <w:rPr>
            <w:rFonts w:ascii="Times New Roman" w:eastAsia="Calibri" w:hAnsi="Times New Roman" w:cs="Times New Roman"/>
            <w:sz w:val="24"/>
            <w:szCs w:val="24"/>
            <w:shd w:val="clear" w:color="auto" w:fill="FFFFFF"/>
          </w:rPr>
          <w:t>ч. 2 ст. 9 Закона от 6 декабря 2011 № 402-ФЗ</w:t>
        </w:r>
      </w:hyperlink>
      <w:r w:rsidR="001D595D" w:rsidRPr="00503217">
        <w:rPr>
          <w:rFonts w:ascii="Times New Roman" w:eastAsia="Calibri" w:hAnsi="Times New Roman" w:cs="Times New Roman"/>
          <w:sz w:val="24"/>
          <w:szCs w:val="24"/>
          <w:shd w:val="clear" w:color="auto" w:fill="FFFFFF"/>
        </w:rPr>
        <w:t xml:space="preserve"> «О бухучете», </w:t>
      </w:r>
      <w:hyperlink r:id="rId9">
        <w:r w:rsidR="001D595D" w:rsidRPr="00503217">
          <w:rPr>
            <w:rFonts w:ascii="Times New Roman" w:eastAsia="Calibri" w:hAnsi="Times New Roman" w:cs="Times New Roman"/>
            <w:sz w:val="24"/>
            <w:szCs w:val="24"/>
            <w:shd w:val="clear" w:color="auto" w:fill="FFFFFF"/>
          </w:rPr>
          <w:t>п. 8 Инструкции к Единому плану счетов № 157н</w:t>
        </w:r>
      </w:hyperlink>
      <w:r w:rsidR="001D595D" w:rsidRPr="00503217">
        <w:rPr>
          <w:rFonts w:ascii="Times New Roman" w:eastAsia="Calibri" w:hAnsi="Times New Roman" w:cs="Times New Roman"/>
          <w:sz w:val="24"/>
          <w:szCs w:val="24"/>
          <w:shd w:val="clear" w:color="auto" w:fill="FFFFFF"/>
        </w:rPr>
        <w:t xml:space="preserve">, </w:t>
      </w:r>
      <w:hyperlink r:id="rId10">
        <w:r w:rsidR="001D595D" w:rsidRPr="00503217">
          <w:rPr>
            <w:rFonts w:ascii="Times New Roman" w:eastAsia="Calibri" w:hAnsi="Times New Roman" w:cs="Times New Roman"/>
            <w:sz w:val="24"/>
            <w:szCs w:val="24"/>
            <w:shd w:val="clear" w:color="auto" w:fill="FFFFFF"/>
          </w:rPr>
          <w:t>п. 26</w:t>
        </w:r>
      </w:hyperlink>
      <w:r w:rsidR="001D595D" w:rsidRPr="00503217">
        <w:rPr>
          <w:rFonts w:ascii="Times New Roman" w:eastAsia="Calibri" w:hAnsi="Times New Roman" w:cs="Times New Roman"/>
          <w:sz w:val="24"/>
          <w:szCs w:val="24"/>
          <w:shd w:val="clear" w:color="auto" w:fill="FFFFFF"/>
        </w:rPr>
        <w:t xml:space="preserve"> Федерального стандарта «Концептуальные основы бухучета и отчетности», утвержденного </w:t>
      </w:r>
      <w:hyperlink r:id="rId11">
        <w:r w:rsidR="001D595D" w:rsidRPr="00503217">
          <w:rPr>
            <w:rFonts w:ascii="Times New Roman" w:eastAsia="Calibri" w:hAnsi="Times New Roman" w:cs="Times New Roman"/>
            <w:sz w:val="24"/>
            <w:szCs w:val="24"/>
            <w:shd w:val="clear" w:color="auto" w:fill="FFFFFF"/>
          </w:rPr>
          <w:t xml:space="preserve">приказом Минфина </w:t>
        </w:r>
        <w:r w:rsidR="001D595D" w:rsidRPr="00503217">
          <w:rPr>
            <w:rFonts w:ascii="Times New Roman" w:eastAsia="Calibri" w:hAnsi="Times New Roman" w:cs="Times New Roman"/>
            <w:vanish/>
            <w:sz w:val="24"/>
            <w:szCs w:val="24"/>
            <w:shd w:val="clear" w:color="auto" w:fill="FFFFFF"/>
          </w:rPr>
          <w:t>HYPERLINK "http://vip.gosfinansy.ru/"</w:t>
        </w:r>
        <w:r w:rsidR="001D595D" w:rsidRPr="00503217">
          <w:rPr>
            <w:rFonts w:ascii="Times New Roman" w:eastAsia="Calibri" w:hAnsi="Times New Roman" w:cs="Times New Roman"/>
            <w:sz w:val="24"/>
            <w:szCs w:val="24"/>
            <w:shd w:val="clear" w:color="auto" w:fill="FFFFFF"/>
          </w:rPr>
          <w:t>Росии</w:t>
        </w:r>
        <w:r w:rsidR="001D595D" w:rsidRPr="00503217">
          <w:rPr>
            <w:rFonts w:ascii="Times New Roman" w:eastAsia="Calibri" w:hAnsi="Times New Roman" w:cs="Times New Roman"/>
            <w:vanish/>
            <w:sz w:val="24"/>
            <w:szCs w:val="24"/>
            <w:shd w:val="clear" w:color="auto" w:fill="FFFFFF"/>
          </w:rPr>
          <w:t>HYPERLINK "http://vip.gosfinansy.ru/"</w:t>
        </w:r>
        <w:r w:rsidR="001D595D" w:rsidRPr="00503217">
          <w:rPr>
            <w:rFonts w:ascii="Times New Roman" w:eastAsia="Calibri" w:hAnsi="Times New Roman" w:cs="Times New Roman"/>
            <w:sz w:val="24"/>
            <w:szCs w:val="24"/>
            <w:shd w:val="clear" w:color="auto" w:fill="FFFFFF"/>
          </w:rPr>
          <w:t xml:space="preserve"> от 31 декабря 2016 № 256н</w:t>
        </w:r>
      </w:hyperlink>
      <w:r w:rsidR="00BA7F5F" w:rsidRPr="00503217">
        <w:rPr>
          <w:rFonts w:ascii="Times New Roman" w:eastAsia="Calibri" w:hAnsi="Times New Roman" w:cs="Times New Roman"/>
          <w:sz w:val="24"/>
          <w:szCs w:val="24"/>
          <w:shd w:val="clear" w:color="auto" w:fill="FFFFFF"/>
        </w:rPr>
        <w:t>.</w:t>
      </w:r>
    </w:p>
    <w:p w:rsidR="00EB0F7E" w:rsidRPr="00907B76" w:rsidRDefault="00907B76" w:rsidP="00EB0F7E">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eastAsia="Calibri" w:hAnsi="Times New Roman" w:cs="Times New Roman"/>
          <w:sz w:val="24"/>
          <w:szCs w:val="24"/>
          <w:lang w:eastAsia="en-US"/>
        </w:rPr>
      </w:pPr>
      <w:r w:rsidRPr="00907B76">
        <w:rPr>
          <w:rFonts w:ascii="Times New Roman" w:eastAsia="Calibri" w:hAnsi="Times New Roman" w:cs="Times New Roman"/>
          <w:sz w:val="24"/>
          <w:szCs w:val="24"/>
          <w:lang w:eastAsia="en-US"/>
        </w:rPr>
        <w:t>1.3.5</w:t>
      </w:r>
      <w:r w:rsidR="001D595D" w:rsidRPr="00907B76">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00EB0F7E" w:rsidRPr="00907B76">
        <w:rPr>
          <w:rFonts w:ascii="Times New Roman" w:eastAsia="Calibri" w:hAnsi="Times New Roman" w:cs="Times New Roman"/>
          <w:sz w:val="24"/>
          <w:szCs w:val="24"/>
          <w:lang w:eastAsia="en-US"/>
        </w:rPr>
        <w:t>Порядок и сроки передачи документов для отражения в учете определяются руководителем с учетом мнения задействованных в документообороте лиц и утверждаются графиком документооборота.</w:t>
      </w:r>
    </w:p>
    <w:p w:rsidR="00E569FB" w:rsidRDefault="00EB0F7E" w:rsidP="00EB0F7E">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color w:val="000000" w:themeColor="text1"/>
          <w:sz w:val="24"/>
          <w:szCs w:val="24"/>
          <w:shd w:val="clear" w:color="auto" w:fill="FFFFFF"/>
        </w:rPr>
      </w:pPr>
      <w:r w:rsidRPr="00907B76">
        <w:rPr>
          <w:rFonts w:ascii="Times New Roman" w:eastAsia="Calibri" w:hAnsi="Times New Roman" w:cs="Times New Roman"/>
          <w:sz w:val="24"/>
          <w:szCs w:val="24"/>
          <w:lang w:eastAsia="en-US"/>
        </w:rPr>
        <w:t>Основание: пункт 22 СГС «Концептуальные основы бухучета и отчетности», подпункт «д» пункта 9 СГС «Учетная политика, оценочные значения и ошибки», пункты 6, 9 Инструкции от 01.12.2010 № 157н.</w:t>
      </w:r>
      <w:r w:rsidR="001D5F2B" w:rsidRPr="00907B76">
        <w:rPr>
          <w:rFonts w:ascii="Times New Roman" w:hAnsi="Times New Roman" w:cs="Times New Roman"/>
          <w:color w:val="000000" w:themeColor="text1"/>
          <w:sz w:val="24"/>
          <w:szCs w:val="24"/>
          <w:shd w:val="clear" w:color="auto" w:fill="FFFFFF"/>
        </w:rPr>
        <w:t>1.3.5.</w:t>
      </w:r>
      <w:r w:rsidR="00850207" w:rsidRPr="00503217">
        <w:rPr>
          <w:rFonts w:ascii="Times New Roman" w:hAnsi="Times New Roman" w:cs="Times New Roman"/>
          <w:color w:val="000000" w:themeColor="text1"/>
          <w:sz w:val="24"/>
          <w:szCs w:val="24"/>
          <w:shd w:val="clear" w:color="auto" w:fill="FFFFFF"/>
        </w:rPr>
        <w:t xml:space="preserve"> </w:t>
      </w:r>
    </w:p>
    <w:p w:rsidR="00D44063" w:rsidRDefault="00BA7F5F" w:rsidP="00EB0F7E">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sz w:val="24"/>
          <w:szCs w:val="24"/>
        </w:rPr>
      </w:pPr>
      <w:r w:rsidRPr="00503217">
        <w:rPr>
          <w:rFonts w:ascii="Times New Roman" w:hAnsi="Times New Roman" w:cs="Times New Roman"/>
          <w:color w:val="000000" w:themeColor="text1"/>
          <w:sz w:val="24"/>
          <w:szCs w:val="24"/>
          <w:shd w:val="clear" w:color="auto" w:fill="FFFFFF"/>
        </w:rPr>
        <w:t>Требования в письменной форме главного бухгалтера в отношении соблюдения установленного порядка документального оформления фактов хозяйственной жизни, представления документов (сведений), необходимых для ведения бухгалтерского учета, должностному лицу, на которое возложено ведение бухгалтерского учета, обязательны для всех работников учреждения. Форма т</w:t>
      </w:r>
      <w:r w:rsidRPr="00503217">
        <w:rPr>
          <w:rFonts w:ascii="Times New Roman" w:hAnsi="Times New Roman" w:cs="Times New Roman"/>
          <w:color w:val="000000" w:themeColor="text1"/>
          <w:sz w:val="24"/>
          <w:szCs w:val="24"/>
        </w:rPr>
        <w:t xml:space="preserve">ребования главного бухгалтера о представлении документов приведена в </w:t>
      </w:r>
      <w:r w:rsidR="000C557F">
        <w:rPr>
          <w:rFonts w:ascii="Times New Roman" w:hAnsi="Times New Roman" w:cs="Times New Roman"/>
          <w:b/>
          <w:sz w:val="24"/>
          <w:szCs w:val="24"/>
        </w:rPr>
        <w:t>Приложении № 5</w:t>
      </w:r>
      <w:r w:rsidRPr="00503217">
        <w:rPr>
          <w:rFonts w:ascii="Times New Roman" w:hAnsi="Times New Roman" w:cs="Times New Roman"/>
          <w:sz w:val="24"/>
          <w:szCs w:val="24"/>
        </w:rPr>
        <w:t xml:space="preserve"> </w:t>
      </w:r>
      <w:r w:rsidRPr="00503217">
        <w:rPr>
          <w:rFonts w:ascii="Times New Roman" w:hAnsi="Times New Roman" w:cs="Times New Roman"/>
          <w:color w:val="000000" w:themeColor="text1"/>
          <w:sz w:val="24"/>
          <w:szCs w:val="24"/>
        </w:rPr>
        <w:t>к настоящей учетной политике</w:t>
      </w:r>
      <w:r w:rsidR="00D44063" w:rsidRPr="00503217">
        <w:rPr>
          <w:rFonts w:ascii="Times New Roman" w:hAnsi="Times New Roman" w:cs="Times New Roman"/>
          <w:sz w:val="24"/>
          <w:szCs w:val="24"/>
        </w:rPr>
        <w:t>.</w:t>
      </w:r>
    </w:p>
    <w:p w:rsidR="00E569FB" w:rsidRPr="00503217" w:rsidRDefault="00E569FB" w:rsidP="00EB0F7E">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sz w:val="24"/>
          <w:szCs w:val="24"/>
        </w:rPr>
      </w:pPr>
      <w:r w:rsidRPr="00907B76">
        <w:rPr>
          <w:rFonts w:ascii="Times New Roman" w:hAnsi="Times New Roman" w:cs="Times New Roman"/>
          <w:sz w:val="24"/>
          <w:szCs w:val="24"/>
        </w:rPr>
        <w:t>Выписки из утвержденного графика документооборота доводятся под роспись до задейст</w:t>
      </w:r>
      <w:r w:rsidR="00907B76">
        <w:rPr>
          <w:rFonts w:ascii="Times New Roman" w:hAnsi="Times New Roman" w:cs="Times New Roman"/>
          <w:sz w:val="24"/>
          <w:szCs w:val="24"/>
        </w:rPr>
        <w:t>вованных в документообороте лиц.</w:t>
      </w:r>
      <w:r w:rsidRPr="00E569FB">
        <w:rPr>
          <w:rFonts w:ascii="Times New Roman" w:hAnsi="Times New Roman" w:cs="Times New Roman"/>
          <w:sz w:val="24"/>
          <w:szCs w:val="24"/>
        </w:rPr>
        <w:t xml:space="preserve">   </w:t>
      </w:r>
    </w:p>
    <w:p w:rsidR="00D44063" w:rsidRPr="00503217" w:rsidRDefault="001D5F2B"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sz w:val="24"/>
          <w:szCs w:val="24"/>
        </w:rPr>
      </w:pPr>
      <w:r w:rsidRPr="00503217">
        <w:rPr>
          <w:rFonts w:ascii="Times New Roman" w:hAnsi="Times New Roman" w:cs="Times New Roman"/>
          <w:bCs/>
          <w:sz w:val="24"/>
          <w:szCs w:val="24"/>
        </w:rPr>
        <w:t>1.3.6.</w:t>
      </w:r>
      <w:r w:rsidR="00907B76">
        <w:rPr>
          <w:rFonts w:ascii="Times New Roman" w:hAnsi="Times New Roman" w:cs="Times New Roman"/>
          <w:bCs/>
          <w:sz w:val="24"/>
          <w:szCs w:val="24"/>
        </w:rPr>
        <w:t xml:space="preserve"> </w:t>
      </w:r>
      <w:r w:rsidR="00D44063" w:rsidRPr="00503217">
        <w:rPr>
          <w:rFonts w:ascii="Times New Roman" w:hAnsi="Times New Roman" w:cs="Times New Roman"/>
          <w:bCs/>
          <w:sz w:val="24"/>
          <w:szCs w:val="24"/>
        </w:rPr>
        <w:t xml:space="preserve">Ответственность за соблюдение графика документооборота, а также ответственность за своевременное и доброкачественное создание документов, своевременную передачу их для отражения в бухгалтерском учете и отчетности, </w:t>
      </w:r>
      <w:r w:rsidR="000C557F">
        <w:rPr>
          <w:rFonts w:ascii="Times New Roman" w:hAnsi="Times New Roman" w:cs="Times New Roman"/>
          <w:bCs/>
          <w:sz w:val="24"/>
          <w:szCs w:val="24"/>
        </w:rPr>
        <w:t xml:space="preserve">за достоверность содержащихся </w:t>
      </w:r>
      <w:proofErr w:type="gramStart"/>
      <w:r w:rsidR="000C557F">
        <w:rPr>
          <w:rFonts w:ascii="Times New Roman" w:hAnsi="Times New Roman" w:cs="Times New Roman"/>
          <w:bCs/>
          <w:sz w:val="24"/>
          <w:szCs w:val="24"/>
        </w:rPr>
        <w:t xml:space="preserve">в </w:t>
      </w:r>
      <w:r w:rsidR="00D44063" w:rsidRPr="00503217">
        <w:rPr>
          <w:rFonts w:ascii="Times New Roman" w:hAnsi="Times New Roman" w:cs="Times New Roman"/>
          <w:bCs/>
          <w:sz w:val="24"/>
          <w:szCs w:val="24"/>
        </w:rPr>
        <w:t>документах</w:t>
      </w:r>
      <w:proofErr w:type="gramEnd"/>
      <w:r w:rsidR="00D44063" w:rsidRPr="00503217">
        <w:rPr>
          <w:rFonts w:ascii="Times New Roman" w:hAnsi="Times New Roman" w:cs="Times New Roman"/>
          <w:bCs/>
          <w:sz w:val="24"/>
          <w:szCs w:val="24"/>
        </w:rPr>
        <w:t xml:space="preserve"> данных несут лица, создавшие и подписавшие эти документы.</w:t>
      </w:r>
    </w:p>
    <w:p w:rsidR="00D44063" w:rsidRPr="00503217" w:rsidRDefault="00D44063"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sz w:val="24"/>
          <w:szCs w:val="24"/>
        </w:rPr>
      </w:pPr>
      <w:r w:rsidRPr="00503217">
        <w:rPr>
          <w:rFonts w:ascii="Times New Roman" w:hAnsi="Times New Roman" w:cs="Times New Roman"/>
          <w:bCs/>
          <w:sz w:val="24"/>
          <w:szCs w:val="24"/>
        </w:rPr>
        <w:t>Контроль за соблюдением исполнителями графика</w:t>
      </w:r>
      <w:r w:rsidR="009A5218">
        <w:rPr>
          <w:rFonts w:ascii="Times New Roman" w:hAnsi="Times New Roman" w:cs="Times New Roman"/>
          <w:bCs/>
          <w:sz w:val="24"/>
          <w:szCs w:val="24"/>
        </w:rPr>
        <w:t xml:space="preserve"> документооборота </w:t>
      </w:r>
      <w:proofErr w:type="gramStart"/>
      <w:r w:rsidR="009A5218">
        <w:rPr>
          <w:rFonts w:ascii="Times New Roman" w:hAnsi="Times New Roman" w:cs="Times New Roman"/>
          <w:bCs/>
          <w:sz w:val="24"/>
          <w:szCs w:val="24"/>
        </w:rPr>
        <w:t xml:space="preserve">по </w:t>
      </w:r>
      <w:r w:rsidRPr="00503217">
        <w:rPr>
          <w:rFonts w:ascii="Times New Roman" w:hAnsi="Times New Roman" w:cs="Times New Roman"/>
          <w:bCs/>
          <w:sz w:val="24"/>
          <w:szCs w:val="24"/>
        </w:rPr>
        <w:t xml:space="preserve"> учреждению</w:t>
      </w:r>
      <w:proofErr w:type="gramEnd"/>
      <w:r w:rsidRPr="00503217">
        <w:rPr>
          <w:rFonts w:ascii="Times New Roman" w:hAnsi="Times New Roman" w:cs="Times New Roman"/>
          <w:bCs/>
          <w:sz w:val="24"/>
          <w:szCs w:val="24"/>
        </w:rPr>
        <w:t xml:space="preserve"> осуществляет главный бухгалтер.</w:t>
      </w:r>
    </w:p>
    <w:p w:rsidR="00D44063" w:rsidRPr="00503217" w:rsidRDefault="00D44063"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before="100" w:after="100" w:line="276" w:lineRule="auto"/>
        <w:ind w:left="-142" w:right="141"/>
        <w:jc w:val="both"/>
        <w:rPr>
          <w:rFonts w:ascii="Times New Roman" w:hAnsi="Times New Roman" w:cs="Times New Roman"/>
          <w:sz w:val="24"/>
          <w:szCs w:val="24"/>
        </w:rPr>
      </w:pPr>
      <w:r w:rsidRPr="00503217">
        <w:rPr>
          <w:rFonts w:ascii="Times New Roman" w:eastAsia="Calibri" w:hAnsi="Times New Roman" w:cs="Times New Roman"/>
          <w:sz w:val="24"/>
          <w:szCs w:val="24"/>
          <w:lang w:eastAsia="en-US"/>
        </w:rPr>
        <w:t>Основание:</w:t>
      </w:r>
      <w:r w:rsidR="00503217">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 xml:space="preserve">Пункт 22 Стандарта «Концептуальные основы бухучета и отчетности», Положение о документах и документообороте в бухгалтерском учете» (письмо Минфина СССР от 29 июля 1983 г. № 105); </w:t>
      </w:r>
      <w:r w:rsidR="0014424C" w:rsidRPr="003F52A1">
        <w:rPr>
          <w:rFonts w:ascii="Times New Roman" w:hAnsi="Times New Roman" w:cs="Times New Roman"/>
          <w:bCs/>
          <w:sz w:val="24"/>
          <w:szCs w:val="24"/>
        </w:rPr>
        <w:t xml:space="preserve">приказ Казначейства России от 30.12.2016 N </w:t>
      </w:r>
      <w:proofErr w:type="gramStart"/>
      <w:r w:rsidR="0014424C" w:rsidRPr="003F52A1">
        <w:rPr>
          <w:rFonts w:ascii="Times New Roman" w:hAnsi="Times New Roman" w:cs="Times New Roman"/>
          <w:bCs/>
          <w:sz w:val="24"/>
          <w:szCs w:val="24"/>
        </w:rPr>
        <w:t>548</w:t>
      </w:r>
      <w:r w:rsidR="0014424C" w:rsidRPr="003F52A1">
        <w:rPr>
          <w:rFonts w:ascii="Arial" w:hAnsi="Arial" w:cs="Arial"/>
          <w:bCs/>
          <w:sz w:val="20"/>
          <w:szCs w:val="20"/>
        </w:rPr>
        <w:t>;</w:t>
      </w:r>
      <w:r w:rsidR="0014424C">
        <w:rPr>
          <w:rFonts w:ascii="Arial" w:hAnsi="Arial" w:cs="Arial"/>
          <w:bCs/>
          <w:sz w:val="20"/>
          <w:szCs w:val="20"/>
        </w:rPr>
        <w:t xml:space="preserve"> </w:t>
      </w:r>
      <w:r w:rsidRPr="00503217">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color w:val="FF0000"/>
          <w:sz w:val="24"/>
          <w:szCs w:val="24"/>
          <w:lang w:eastAsia="en-US"/>
        </w:rPr>
        <w:t>ст.15.15.6</w:t>
      </w:r>
      <w:proofErr w:type="gramEnd"/>
      <w:r w:rsidRPr="00503217">
        <w:rPr>
          <w:rFonts w:ascii="Times New Roman" w:eastAsia="Calibri" w:hAnsi="Times New Roman" w:cs="Times New Roman"/>
          <w:color w:val="FF0000"/>
          <w:sz w:val="20"/>
          <w:szCs w:val="20"/>
          <w:lang w:eastAsia="en-US"/>
        </w:rPr>
        <w:t xml:space="preserve"> КоАП</w:t>
      </w:r>
      <w:r w:rsidR="001D5F2B" w:rsidRPr="00503217">
        <w:rPr>
          <w:rFonts w:ascii="Times New Roman" w:eastAsia="Calibri" w:hAnsi="Times New Roman" w:cs="Times New Roman"/>
          <w:color w:val="FF0000"/>
          <w:sz w:val="20"/>
          <w:szCs w:val="20"/>
          <w:lang w:eastAsia="en-US"/>
        </w:rPr>
        <w:t>.</w:t>
      </w:r>
    </w:p>
    <w:p w:rsid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9214"/>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w:t>
      </w:r>
      <w:r w:rsidR="001D5F2B" w:rsidRPr="00503217">
        <w:rPr>
          <w:rFonts w:ascii="Times New Roman" w:eastAsia="Calibri" w:hAnsi="Times New Roman" w:cs="Times New Roman"/>
          <w:sz w:val="24"/>
        </w:rPr>
        <w:t>.3.7</w:t>
      </w:r>
      <w:r w:rsidRPr="00503217">
        <w:rPr>
          <w:rFonts w:ascii="Times New Roman" w:eastAsia="Calibri" w:hAnsi="Times New Roman" w:cs="Times New Roman"/>
          <w:sz w:val="24"/>
        </w:rPr>
        <w:t xml:space="preserve">. </w:t>
      </w:r>
      <w:r w:rsidR="00907B76">
        <w:rPr>
          <w:rFonts w:ascii="Times New Roman" w:eastAsia="Calibri" w:hAnsi="Times New Roman" w:cs="Times New Roman"/>
          <w:sz w:val="24"/>
        </w:rPr>
        <w:t xml:space="preserve"> </w:t>
      </w:r>
      <w:r w:rsidRPr="00503217">
        <w:rPr>
          <w:rFonts w:ascii="Times New Roman" w:eastAsia="Calibri" w:hAnsi="Times New Roman" w:cs="Times New Roman"/>
          <w:sz w:val="24"/>
        </w:rPr>
        <w:t xml:space="preserve">При поступлении документов на иностранном языке построчный перевод таких документов на русский язык осуществляется сотрудником учреждения. </w:t>
      </w:r>
      <w:r w:rsidRPr="00503217">
        <w:rPr>
          <w:rFonts w:ascii="Times New Roman" w:eastAsia="Calibri" w:hAnsi="Times New Roman" w:cs="Times New Roman"/>
          <w:sz w:val="24"/>
        </w:rPr>
        <w:lastRenderedPageBreak/>
        <w:t>Переводы составляются на отдельном документе, заверяются подписью сотрудника, состави</w:t>
      </w:r>
      <w:r w:rsidR="00737341" w:rsidRPr="00503217">
        <w:rPr>
          <w:rFonts w:ascii="Times New Roman" w:eastAsia="Calibri" w:hAnsi="Times New Roman" w:cs="Times New Roman"/>
          <w:sz w:val="24"/>
        </w:rPr>
        <w:t>вшего перевод,</w:t>
      </w:r>
      <w:r w:rsidR="00503217">
        <w:rPr>
          <w:rFonts w:ascii="Times New Roman" w:eastAsia="Calibri" w:hAnsi="Times New Roman" w:cs="Times New Roman"/>
          <w:sz w:val="24"/>
        </w:rPr>
        <w:t xml:space="preserve"> </w:t>
      </w:r>
      <w:r w:rsidR="00737341" w:rsidRPr="00503217">
        <w:rPr>
          <w:rFonts w:ascii="Times New Roman" w:eastAsia="Calibri" w:hAnsi="Times New Roman" w:cs="Times New Roman"/>
          <w:sz w:val="24"/>
        </w:rPr>
        <w:t>и</w:t>
      </w:r>
      <w:r w:rsidR="00503217">
        <w:rPr>
          <w:rFonts w:ascii="Times New Roman" w:eastAsia="Calibri" w:hAnsi="Times New Roman" w:cs="Times New Roman"/>
          <w:sz w:val="24"/>
        </w:rPr>
        <w:t xml:space="preserve"> </w:t>
      </w:r>
      <w:r w:rsidR="00737341" w:rsidRPr="00503217">
        <w:rPr>
          <w:rFonts w:ascii="Times New Roman" w:eastAsia="Calibri" w:hAnsi="Times New Roman" w:cs="Times New Roman"/>
          <w:sz w:val="24"/>
        </w:rPr>
        <w:t xml:space="preserve">прикладываются </w:t>
      </w:r>
      <w:r w:rsidRPr="00503217">
        <w:rPr>
          <w:rFonts w:ascii="Times New Roman" w:eastAsia="Calibri" w:hAnsi="Times New Roman" w:cs="Times New Roman"/>
          <w:sz w:val="24"/>
        </w:rPr>
        <w:t>к первичным документам.</w:t>
      </w:r>
    </w:p>
    <w:p w:rsidR="001D595D" w:rsidRPr="00503217" w:rsidRDefault="00503217"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9214"/>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Pr>
          <w:rFonts w:ascii="Times New Roman" w:eastAsia="Calibri" w:hAnsi="Times New Roman" w:cs="Times New Roman"/>
          <w:sz w:val="24"/>
        </w:rPr>
        <w:tab/>
      </w:r>
      <w:r w:rsidR="001D595D" w:rsidRPr="00503217">
        <w:rPr>
          <w:rFonts w:ascii="Times New Roman" w:eastAsia="Calibri" w:hAnsi="Times New Roman" w:cs="Times New Roman"/>
          <w:sz w:val="24"/>
        </w:rPr>
        <w:t>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9214"/>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13 Инструкции к Единому плану счетов № 157н, пункт 31 Стандарта «Концептуальные основы бухучета и отчетности».</w:t>
      </w:r>
    </w:p>
    <w:p w:rsidR="001D595D" w:rsidRPr="00503217" w:rsidRDefault="001D5F2B"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1.3.8</w:t>
      </w:r>
      <w:r w:rsidR="001D595D" w:rsidRPr="00503217">
        <w:rPr>
          <w:rFonts w:ascii="Times New Roman" w:eastAsia="Calibri" w:hAnsi="Times New Roman" w:cs="Times New Roman"/>
          <w:sz w:val="24"/>
        </w:rPr>
        <w:t xml:space="preserve">. </w:t>
      </w:r>
      <w:r w:rsidR="00907B76">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В случаях создания либо получения первичных учетных документов в виде электронного документа, подписанного квалифицированной электронной подписью, без переноса их на бумажный носитель с заверением собственноручной подписью, их хранение осуществляется в электронном виде на съемных носителях информации в соответствии с порядком учета и хранения съемных носителей информации.</w:t>
      </w:r>
    </w:p>
    <w:p w:rsidR="001D595D" w:rsidRPr="00503217" w:rsidRDefault="001D5F2B"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color w:val="000000" w:themeColor="text1"/>
          <w:sz w:val="24"/>
        </w:rPr>
      </w:pPr>
      <w:r w:rsidRPr="00503217">
        <w:rPr>
          <w:rFonts w:ascii="Times New Roman" w:eastAsia="Calibri" w:hAnsi="Times New Roman" w:cs="Times New Roman"/>
          <w:sz w:val="24"/>
        </w:rPr>
        <w:t>1.3.9</w:t>
      </w:r>
      <w:r w:rsidR="001D595D" w:rsidRPr="00503217">
        <w:rPr>
          <w:rFonts w:ascii="Times New Roman" w:eastAsia="Calibri" w:hAnsi="Times New Roman" w:cs="Times New Roman"/>
          <w:sz w:val="24"/>
        </w:rPr>
        <w:t xml:space="preserve">. </w:t>
      </w:r>
      <w:r w:rsidR="00907B76">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 xml:space="preserve">При этом ведется журнал учета и движения электронных носителей. Журнал должен быть пронумерован, прошнурован и скреплен печатью учреждения. </w:t>
      </w:r>
      <w:r w:rsidR="001D595D" w:rsidRPr="00503217">
        <w:rPr>
          <w:rFonts w:ascii="Times New Roman" w:eastAsia="Calibri" w:hAnsi="Times New Roman" w:cs="Times New Roman"/>
          <w:color w:val="000000" w:themeColor="text1"/>
          <w:sz w:val="24"/>
        </w:rPr>
        <w:t>Ведение и хранение журнала возлагается приказом руководителя учреждения на ответственного сотрудника учреждения.</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u w:val="single"/>
        </w:rPr>
        <w:t>Основание:</w:t>
      </w:r>
      <w:r w:rsidRPr="00503217">
        <w:rPr>
          <w:rFonts w:ascii="Times New Roman" w:eastAsia="Calibri" w:hAnsi="Times New Roman" w:cs="Times New Roman"/>
          <w:sz w:val="24"/>
        </w:rPr>
        <w:t xml:space="preserve"> пункт 14 Инструкции к Единому плану счетов № 157н, пункт 33 Стандарта «Концептуальные основы бухучета и отчетности».</w:t>
      </w:r>
    </w:p>
    <w:p w:rsidR="001D595D" w:rsidRPr="00503217" w:rsidRDefault="001D5F2B" w:rsidP="00A12D48">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rPr>
          <w:rFonts w:ascii="Times New Roman" w:eastAsia="Calibri" w:hAnsi="Times New Roman" w:cs="Times New Roman"/>
          <w:sz w:val="24"/>
        </w:rPr>
      </w:pPr>
      <w:r w:rsidRPr="00503217">
        <w:rPr>
          <w:rFonts w:ascii="Times New Roman" w:eastAsia="Calibri" w:hAnsi="Times New Roman" w:cs="Times New Roman"/>
          <w:sz w:val="24"/>
        </w:rPr>
        <w:t>1.3.10</w:t>
      </w:r>
      <w:r w:rsidR="001D595D" w:rsidRPr="00503217">
        <w:rPr>
          <w:rFonts w:ascii="Times New Roman" w:eastAsia="Calibri" w:hAnsi="Times New Roman" w:cs="Times New Roman"/>
          <w:sz w:val="24"/>
        </w:rPr>
        <w:t xml:space="preserve">. </w:t>
      </w:r>
      <w:r w:rsidR="00907B76">
        <w:rPr>
          <w:rFonts w:ascii="Times New Roman" w:eastAsia="Calibri" w:hAnsi="Times New Roman" w:cs="Times New Roman"/>
          <w:sz w:val="24"/>
        </w:rPr>
        <w:t xml:space="preserve"> </w:t>
      </w:r>
      <w:r w:rsidR="001D595D" w:rsidRPr="00503217">
        <w:rPr>
          <w:rFonts w:ascii="Times New Roman" w:eastAsia="Calibri" w:hAnsi="Times New Roman" w:cs="Times New Roman"/>
          <w:color w:val="000000" w:themeColor="text1"/>
          <w:sz w:val="24"/>
        </w:rPr>
        <w:t>Список сотрудников, имеющих право подписи электронных документов и регистров бухучета утверждается отдельным приказом.</w:t>
      </w:r>
      <w:r w:rsidR="001D595D" w:rsidRPr="00503217">
        <w:rPr>
          <w:rFonts w:ascii="Times New Roman" w:eastAsia="Calibri" w:hAnsi="Times New Roman" w:cs="Times New Roman"/>
          <w:color w:val="000000" w:themeColor="text1"/>
          <w:sz w:val="24"/>
        </w:rPr>
        <w:br/>
      </w:r>
      <w:r w:rsidR="001D595D" w:rsidRPr="00503217">
        <w:rPr>
          <w:rFonts w:ascii="Times New Roman" w:eastAsia="Calibri" w:hAnsi="Times New Roman" w:cs="Times New Roman"/>
          <w:sz w:val="24"/>
          <w:u w:val="single"/>
        </w:rPr>
        <w:t>Основание:</w:t>
      </w:r>
      <w:r w:rsidR="001D595D" w:rsidRPr="00503217">
        <w:rPr>
          <w:rFonts w:ascii="Times New Roman" w:eastAsia="Calibri" w:hAnsi="Times New Roman" w:cs="Times New Roman"/>
          <w:sz w:val="24"/>
        </w:rPr>
        <w:t xml:space="preserve"> часть 5 статьи 9 Закона о бухучете, пункты 7, 11 Инструкции к Единому плану счетов № 157н, пункт 32 Стандарта «Концептуальные основы бухучета и отчетности», Методические указания, утвержденные приказом Минфина России от 30.03.2015 № 52н, статья 2 Федерального закона от 06.04.2011 № 63-ФЗ «Об электронной подписи». </w:t>
      </w:r>
    </w:p>
    <w:p w:rsidR="00907B76" w:rsidRDefault="001D595D" w:rsidP="00907B76">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w:t>
      </w:r>
      <w:r w:rsidR="001D5F2B" w:rsidRPr="00503217">
        <w:rPr>
          <w:rFonts w:ascii="Times New Roman" w:eastAsia="Calibri" w:hAnsi="Times New Roman" w:cs="Times New Roman"/>
          <w:sz w:val="24"/>
        </w:rPr>
        <w:t>.3.11</w:t>
      </w:r>
      <w:r w:rsidRPr="00503217">
        <w:rPr>
          <w:rFonts w:ascii="Times New Roman" w:eastAsia="Calibri" w:hAnsi="Times New Roman" w:cs="Times New Roman"/>
          <w:sz w:val="24"/>
        </w:rPr>
        <w:t>. П</w:t>
      </w:r>
      <w:r w:rsidR="0025270F" w:rsidRPr="00503217">
        <w:rPr>
          <w:rFonts w:ascii="Times New Roman" w:eastAsia="Calibri" w:hAnsi="Times New Roman" w:cs="Times New Roman"/>
          <w:sz w:val="24"/>
        </w:rPr>
        <w:t>ри получении от контрагентов или</w:t>
      </w:r>
      <w:r w:rsidRPr="00503217">
        <w:rPr>
          <w:rFonts w:ascii="Times New Roman" w:eastAsia="Calibri" w:hAnsi="Times New Roman" w:cs="Times New Roman"/>
          <w:sz w:val="24"/>
        </w:rPr>
        <w:t xml:space="preserve"> третьих лиц, входящих первичных учетных документов, форма и порядок заполнения которых предусмотрены действующими нормативными правовыми актами проверяется соответствие данных документов требованиям названных актов, а в случае несоответствия – принимаются меры к получению надлежаще оформленных документов.</w:t>
      </w:r>
    </w:p>
    <w:p w:rsidR="00690A92" w:rsidRPr="00907B76" w:rsidRDefault="00907B76" w:rsidP="00907B76">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Pr>
          <w:rFonts w:ascii="Times New Roman" w:hAnsi="Times New Roman" w:cs="Times New Roman"/>
          <w:sz w:val="24"/>
          <w:szCs w:val="24"/>
        </w:rPr>
        <w:t xml:space="preserve">1.3.12.  </w:t>
      </w:r>
      <w:r w:rsidR="00690A92" w:rsidRPr="00907B76">
        <w:rPr>
          <w:rFonts w:ascii="Times New Roman" w:hAnsi="Times New Roman" w:cs="Times New Roman"/>
          <w:sz w:val="24"/>
          <w:szCs w:val="24"/>
        </w:rPr>
        <w:t xml:space="preserve">При отсутствии документов от контрагента, свершившиеся события (факты хозяйственной жизни) подтверждаются внутренними первичными учетными документами Учреждения, в том числе приходным ордером на приемку материальных ценностей </w:t>
      </w:r>
      <w:r w:rsidR="005E3940" w:rsidRPr="00907B76">
        <w:rPr>
          <w:rFonts w:ascii="Times New Roman" w:hAnsi="Times New Roman" w:cs="Times New Roman"/>
          <w:sz w:val="24"/>
          <w:szCs w:val="24"/>
        </w:rPr>
        <w:t>(нефинансовых активов) ф.0510448</w:t>
      </w:r>
      <w:r w:rsidR="00690A92" w:rsidRPr="00907B76">
        <w:rPr>
          <w:rFonts w:ascii="Times New Roman" w:hAnsi="Times New Roman" w:cs="Times New Roman"/>
          <w:sz w:val="24"/>
          <w:szCs w:val="24"/>
        </w:rPr>
        <w:t>, бухгалтерскими справками ф.0504833 (с отражением в графе 1 «Наименование и основание проводимой операции» содержания факта хозяйственной жизни, а также величин натурального и (или) денежного измерения факта хозяйственной жизни с указанием единиц измерения), а также при поступлении товаров на склад, оказанных услуг, если документы о приемке в ЕИС не подписаны через отражение операций с применением счета 401.60 «Резервы».</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w:t>
      </w:r>
      <w:r w:rsidR="00907B76">
        <w:rPr>
          <w:rFonts w:ascii="Times New Roman" w:eastAsia="Calibri" w:hAnsi="Times New Roman" w:cs="Times New Roman"/>
          <w:sz w:val="24"/>
        </w:rPr>
        <w:t>.3.13</w:t>
      </w:r>
      <w:r w:rsidRPr="00503217">
        <w:rPr>
          <w:rFonts w:ascii="Times New Roman" w:eastAsia="Calibri" w:hAnsi="Times New Roman" w:cs="Times New Roman"/>
          <w:sz w:val="24"/>
        </w:rPr>
        <w:t>. В целях обеспечения своевременного и достоверного отражения в бухгалтерском учете фактов хозяйствен</w:t>
      </w:r>
      <w:r w:rsidR="0025270F" w:rsidRPr="00503217">
        <w:rPr>
          <w:rFonts w:ascii="Times New Roman" w:eastAsia="Calibri" w:hAnsi="Times New Roman" w:cs="Times New Roman"/>
          <w:sz w:val="24"/>
        </w:rPr>
        <w:t xml:space="preserve">ной жизни </w:t>
      </w:r>
      <w:r w:rsidRPr="00503217">
        <w:rPr>
          <w:rFonts w:ascii="Times New Roman" w:eastAsia="Calibri" w:hAnsi="Times New Roman" w:cs="Times New Roman"/>
          <w:sz w:val="24"/>
        </w:rPr>
        <w:t xml:space="preserve">первичный учетный документ формируется в момент совершения факта хозяйственной жизни, а если это не представляется возможным – непосредственно по окончании операции. Своевременное и качественное оформление первичных учетных документов, передачу их в установленные сроки для отражения в бухгалтерском учете, а также </w:t>
      </w:r>
      <w:r w:rsidRPr="00503217">
        <w:rPr>
          <w:rFonts w:ascii="Times New Roman" w:eastAsia="Calibri" w:hAnsi="Times New Roman" w:cs="Times New Roman"/>
          <w:sz w:val="24"/>
        </w:rPr>
        <w:lastRenderedPageBreak/>
        <w:t>достоверность содержащихся в них данных обеспечивают лица, ответственные за оформление факта хозяйственной жизни и (или) подписавшие документы. Бухгалтер, на которого возложено ведение бухгалтерского учета, не несет ответственности за соответствие составленных другими лицами первичных учетных документов свершившимся фактам хозяйственной жизни.</w:t>
      </w:r>
    </w:p>
    <w:p w:rsidR="001D595D" w:rsidRDefault="00907B76"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Pr>
          <w:rFonts w:ascii="Times New Roman" w:eastAsia="Calibri" w:hAnsi="Times New Roman" w:cs="Times New Roman"/>
          <w:sz w:val="24"/>
        </w:rPr>
        <w:t>1.3.14</w:t>
      </w:r>
      <w:r w:rsidR="001D595D" w:rsidRPr="00503217">
        <w:rPr>
          <w:rFonts w:ascii="Times New Roman" w:eastAsia="Calibri" w:hAnsi="Times New Roman" w:cs="Times New Roman"/>
          <w:sz w:val="24"/>
        </w:rPr>
        <w:t>. В текущем режиме хозяйственной деятельности первичные учетные документы систематизируютс</w:t>
      </w:r>
      <w:r w:rsidR="00617ED9" w:rsidRPr="00503217">
        <w:rPr>
          <w:rFonts w:ascii="Times New Roman" w:eastAsia="Calibri" w:hAnsi="Times New Roman" w:cs="Times New Roman"/>
          <w:sz w:val="24"/>
        </w:rPr>
        <w:t>я по датам совершения операций в хронологическом порядке</w:t>
      </w:r>
      <w:r w:rsidR="001D595D" w:rsidRPr="00503217">
        <w:rPr>
          <w:rFonts w:ascii="Times New Roman" w:eastAsia="Calibri" w:hAnsi="Times New Roman" w:cs="Times New Roman"/>
          <w:sz w:val="24"/>
        </w:rPr>
        <w:t xml:space="preserve"> и группируются по принадлежности к соответствующему журналу-операций. По ист</w:t>
      </w:r>
      <w:r w:rsidR="00617ED9" w:rsidRPr="00503217">
        <w:rPr>
          <w:rFonts w:ascii="Times New Roman" w:eastAsia="Calibri" w:hAnsi="Times New Roman" w:cs="Times New Roman"/>
          <w:sz w:val="24"/>
        </w:rPr>
        <w:t xml:space="preserve">ечении каждого отчетного месяца, </w:t>
      </w:r>
      <w:r w:rsidR="001D595D" w:rsidRPr="00503217">
        <w:rPr>
          <w:rFonts w:ascii="Times New Roman" w:eastAsia="Calibri" w:hAnsi="Times New Roman" w:cs="Times New Roman"/>
          <w:sz w:val="24"/>
        </w:rPr>
        <w:t>подобранные и систематизированные первичные учетные документы, сформированные на бумажном носителе и относящиеся к соответствующим журналам операций,</w:t>
      </w:r>
      <w:r w:rsidR="00CC7D77">
        <w:rPr>
          <w:rFonts w:ascii="Times New Roman" w:eastAsia="Calibri" w:hAnsi="Times New Roman" w:cs="Times New Roman"/>
          <w:sz w:val="24"/>
        </w:rPr>
        <w:t xml:space="preserve"> </w:t>
      </w:r>
      <w:proofErr w:type="spellStart"/>
      <w:r w:rsidR="00CC7D77">
        <w:rPr>
          <w:rFonts w:ascii="Times New Roman" w:eastAsia="Calibri" w:hAnsi="Times New Roman" w:cs="Times New Roman"/>
          <w:sz w:val="24"/>
        </w:rPr>
        <w:t>сброшю</w:t>
      </w:r>
      <w:r w:rsidR="00512694" w:rsidRPr="00503217">
        <w:rPr>
          <w:rFonts w:ascii="Times New Roman" w:eastAsia="Calibri" w:hAnsi="Times New Roman" w:cs="Times New Roman"/>
          <w:sz w:val="24"/>
        </w:rPr>
        <w:t>ровыва</w:t>
      </w:r>
      <w:r w:rsidR="008309A4" w:rsidRPr="00503217">
        <w:rPr>
          <w:rFonts w:ascii="Times New Roman" w:eastAsia="Calibri" w:hAnsi="Times New Roman" w:cs="Times New Roman"/>
          <w:sz w:val="24"/>
        </w:rPr>
        <w:t>ются</w:t>
      </w:r>
      <w:proofErr w:type="spellEnd"/>
      <w:r w:rsidR="008309A4" w:rsidRPr="00503217">
        <w:rPr>
          <w:rFonts w:ascii="Times New Roman" w:eastAsia="Calibri" w:hAnsi="Times New Roman" w:cs="Times New Roman"/>
          <w:sz w:val="24"/>
        </w:rPr>
        <w:t xml:space="preserve"> </w:t>
      </w:r>
      <w:r w:rsidR="00617ED9" w:rsidRPr="00503217">
        <w:rPr>
          <w:rFonts w:ascii="Times New Roman" w:eastAsia="Calibri" w:hAnsi="Times New Roman" w:cs="Times New Roman"/>
          <w:sz w:val="24"/>
        </w:rPr>
        <w:t>в папку.</w:t>
      </w:r>
      <w:r w:rsidR="00503217">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При незначительном количестве документов в течение нескольких месяцев одного финансового года допускается их подши</w:t>
      </w:r>
      <w:r w:rsidR="00512694" w:rsidRPr="00503217">
        <w:rPr>
          <w:rFonts w:ascii="Times New Roman" w:eastAsia="Calibri" w:hAnsi="Times New Roman" w:cs="Times New Roman"/>
          <w:sz w:val="24"/>
        </w:rPr>
        <w:t>вка в одну папку</w:t>
      </w:r>
      <w:r w:rsidR="001D595D" w:rsidRPr="00503217">
        <w:rPr>
          <w:rFonts w:ascii="Times New Roman" w:eastAsia="Calibri" w:hAnsi="Times New Roman" w:cs="Times New Roman"/>
          <w:sz w:val="24"/>
        </w:rPr>
        <w:t>.</w:t>
      </w:r>
    </w:p>
    <w:p w:rsidR="002F4811" w:rsidRPr="00907B76" w:rsidRDefault="00907B76" w:rsidP="002F4811">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907B76">
        <w:rPr>
          <w:rFonts w:ascii="Times New Roman" w:eastAsia="Calibri" w:hAnsi="Times New Roman" w:cs="Times New Roman"/>
          <w:sz w:val="24"/>
        </w:rPr>
        <w:t>1.3.15</w:t>
      </w:r>
      <w:r w:rsidR="002F4811" w:rsidRPr="00907B76">
        <w:rPr>
          <w:rFonts w:ascii="Times New Roman" w:eastAsia="Calibri" w:hAnsi="Times New Roman" w:cs="Times New Roman"/>
          <w:sz w:val="24"/>
        </w:rPr>
        <w:t>. Допускается оформление одного первичного учетного документа при осуществлении нескольких взаимосвязанных между собой фактов хозяйственной жизни – по учету доходов.</w:t>
      </w:r>
    </w:p>
    <w:p w:rsidR="002F4811" w:rsidRPr="00907B76" w:rsidRDefault="002F4811" w:rsidP="002F4811">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907B76">
        <w:rPr>
          <w:rFonts w:ascii="Times New Roman" w:eastAsia="Calibri" w:hAnsi="Times New Roman" w:cs="Times New Roman"/>
          <w:sz w:val="24"/>
        </w:rPr>
        <w:tab/>
        <w:t>С периодичностью один раз в месяц – в последний день месяца – оформляются:</w:t>
      </w:r>
    </w:p>
    <w:p w:rsidR="002F4811" w:rsidRPr="00907B76" w:rsidRDefault="002F4811" w:rsidP="002F4811">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907B76">
        <w:rPr>
          <w:rFonts w:ascii="Times New Roman" w:eastAsia="Calibri" w:hAnsi="Times New Roman" w:cs="Times New Roman"/>
          <w:sz w:val="24"/>
        </w:rPr>
        <w:t>•</w:t>
      </w:r>
      <w:r w:rsidRPr="00907B76">
        <w:rPr>
          <w:rFonts w:ascii="Times New Roman" w:eastAsia="Calibri" w:hAnsi="Times New Roman" w:cs="Times New Roman"/>
          <w:sz w:val="24"/>
        </w:rPr>
        <w:tab/>
        <w:t>Ведомость группового начисления доходов (ф. 0510431);</w:t>
      </w:r>
    </w:p>
    <w:p w:rsidR="002F4811" w:rsidRPr="00907B76" w:rsidRDefault="002F4811" w:rsidP="002F4811">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907B76">
        <w:rPr>
          <w:rFonts w:ascii="Times New Roman" w:eastAsia="Calibri" w:hAnsi="Times New Roman" w:cs="Times New Roman"/>
          <w:sz w:val="24"/>
        </w:rPr>
        <w:t>•</w:t>
      </w:r>
      <w:r w:rsidRPr="00907B76">
        <w:rPr>
          <w:rFonts w:ascii="Times New Roman" w:eastAsia="Calibri" w:hAnsi="Times New Roman" w:cs="Times New Roman"/>
          <w:sz w:val="24"/>
        </w:rPr>
        <w:tab/>
        <w:t>Ведомость выпадающих доходов (ф. 0510838).</w:t>
      </w:r>
    </w:p>
    <w:p w:rsidR="002F4811" w:rsidRPr="00907B76" w:rsidRDefault="002F4811" w:rsidP="002F4811">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907B76">
        <w:rPr>
          <w:rFonts w:ascii="Times New Roman" w:eastAsia="Calibri" w:hAnsi="Times New Roman" w:cs="Times New Roman"/>
          <w:sz w:val="24"/>
        </w:rPr>
        <w:tab/>
        <w:t>Одним первичным документом оформляется совокупность следующих фактов хозяйственной жизни:</w:t>
      </w:r>
    </w:p>
    <w:p w:rsidR="002F4811" w:rsidRPr="00907B76" w:rsidRDefault="002F4811" w:rsidP="002F4811">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907B76">
        <w:rPr>
          <w:rFonts w:ascii="Times New Roman" w:eastAsia="Calibri" w:hAnsi="Times New Roman" w:cs="Times New Roman"/>
          <w:sz w:val="24"/>
        </w:rPr>
        <w:t>•</w:t>
      </w:r>
      <w:r w:rsidRPr="00907B76">
        <w:rPr>
          <w:rFonts w:ascii="Times New Roman" w:eastAsia="Calibri" w:hAnsi="Times New Roman" w:cs="Times New Roman"/>
          <w:sz w:val="24"/>
        </w:rPr>
        <w:tab/>
        <w:t>начисление стипендии – Ведомостью начисления стипендии (утверждается учреждением самостоятельно);</w:t>
      </w:r>
    </w:p>
    <w:p w:rsidR="002F4811" w:rsidRPr="00907B76" w:rsidRDefault="002F4811" w:rsidP="002F4811">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907B76">
        <w:rPr>
          <w:rFonts w:ascii="Times New Roman" w:eastAsia="Calibri" w:hAnsi="Times New Roman" w:cs="Times New Roman"/>
          <w:sz w:val="24"/>
        </w:rPr>
        <w:t>•</w:t>
      </w:r>
      <w:r w:rsidRPr="00907B76">
        <w:rPr>
          <w:rFonts w:ascii="Times New Roman" w:eastAsia="Calibri" w:hAnsi="Times New Roman" w:cs="Times New Roman"/>
          <w:sz w:val="24"/>
        </w:rPr>
        <w:tab/>
        <w:t>выдача в прокат имущества физическим лицам – ведомостью предоставления в прокат имущества (утверждается учреждением самостоятельно).</w:t>
      </w:r>
    </w:p>
    <w:p w:rsidR="002F4811" w:rsidRPr="00503217" w:rsidRDefault="002F4811" w:rsidP="002F4811">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907B76">
        <w:rPr>
          <w:rFonts w:ascii="Times New Roman" w:eastAsia="Calibri" w:hAnsi="Times New Roman" w:cs="Times New Roman"/>
          <w:sz w:val="24"/>
        </w:rPr>
        <w:t>Основание: пункт 10 приложения № 2 к СГС «Учетная политика, оценочные значения и ошибки».</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907B76">
        <w:rPr>
          <w:rFonts w:ascii="Times New Roman" w:eastAsia="Calibri" w:hAnsi="Times New Roman" w:cs="Times New Roman"/>
          <w:sz w:val="24"/>
        </w:rPr>
        <w:t>1</w:t>
      </w:r>
      <w:r w:rsidR="00907B76" w:rsidRPr="00907B76">
        <w:rPr>
          <w:rFonts w:ascii="Times New Roman" w:eastAsia="Calibri" w:hAnsi="Times New Roman" w:cs="Times New Roman"/>
          <w:sz w:val="24"/>
        </w:rPr>
        <w:t>.3.16</w:t>
      </w:r>
      <w:r w:rsidRPr="00907B76">
        <w:rPr>
          <w:rFonts w:ascii="Times New Roman" w:eastAsia="Calibri" w:hAnsi="Times New Roman" w:cs="Times New Roman"/>
          <w:sz w:val="24"/>
        </w:rPr>
        <w:t>.</w:t>
      </w:r>
      <w:r w:rsidRPr="00503217">
        <w:rPr>
          <w:rFonts w:ascii="Times New Roman" w:eastAsia="Calibri" w:hAnsi="Times New Roman" w:cs="Times New Roman"/>
          <w:sz w:val="24"/>
        </w:rPr>
        <w:t xml:space="preserve"> Контроль первичных документов проводится в соответствии с Положением о внутреннем финансовом контроле.</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1</w:t>
      </w:r>
      <w:r w:rsidR="001D5F2B" w:rsidRPr="00503217">
        <w:rPr>
          <w:rFonts w:ascii="Times New Roman" w:eastAsia="Calibri" w:hAnsi="Times New Roman" w:cs="Times New Roman"/>
          <w:sz w:val="24"/>
        </w:rPr>
        <w:t>.3.1</w:t>
      </w:r>
      <w:r w:rsidR="00907B76">
        <w:rPr>
          <w:rFonts w:ascii="Times New Roman" w:eastAsia="Calibri" w:hAnsi="Times New Roman" w:cs="Times New Roman"/>
          <w:sz w:val="24"/>
        </w:rPr>
        <w:t>7</w:t>
      </w:r>
      <w:r w:rsidR="008777E3" w:rsidRPr="00503217">
        <w:rPr>
          <w:rFonts w:ascii="Times New Roman" w:eastAsia="Calibri" w:hAnsi="Times New Roman" w:cs="Times New Roman"/>
          <w:sz w:val="24"/>
        </w:rPr>
        <w:t xml:space="preserve">. Первичные </w:t>
      </w:r>
      <w:r w:rsidRPr="00503217">
        <w:rPr>
          <w:rFonts w:ascii="Times New Roman" w:eastAsia="Calibri" w:hAnsi="Times New Roman" w:cs="Times New Roman"/>
          <w:sz w:val="24"/>
        </w:rPr>
        <w:t>учетные документы, поступившие в учреждение более поздней датой, чем дата их выставления, и по которым не создавался соответствующий резерв предстоящих расходов, отражаются в учете в следующем порядке:</w:t>
      </w:r>
    </w:p>
    <w:p w:rsidR="001D595D" w:rsidRPr="00503217" w:rsidRDefault="00907B76" w:rsidP="00E0183A">
      <w:pPr>
        <w:numPr>
          <w:ilvl w:val="0"/>
          <w:numId w:val="14"/>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firstLine="0"/>
        <w:contextualSpacing/>
        <w:jc w:val="both"/>
        <w:rPr>
          <w:rFonts w:ascii="Times New Roman" w:eastAsia="Calibri" w:hAnsi="Times New Roman" w:cs="Times New Roman"/>
          <w:sz w:val="24"/>
        </w:rPr>
      </w:pPr>
      <w:r>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при поступлении документов более поздней датой в этом же месяце факт хозяйственной жизни отражается в учете датой выставления документа;</w:t>
      </w:r>
    </w:p>
    <w:p w:rsidR="001D595D" w:rsidRPr="00503217" w:rsidRDefault="00907B76" w:rsidP="00E0183A">
      <w:pPr>
        <w:numPr>
          <w:ilvl w:val="0"/>
          <w:numId w:val="14"/>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firstLine="0"/>
        <w:contextualSpacing/>
        <w:jc w:val="both"/>
        <w:rPr>
          <w:rFonts w:ascii="Times New Roman" w:eastAsia="Calibri" w:hAnsi="Times New Roman" w:cs="Times New Roman"/>
          <w:sz w:val="24"/>
        </w:rPr>
      </w:pPr>
      <w:r>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при поступлении документов в начале месяца, следующего за отчетным (до закрытия месяца) факт хозяйственной жизни отражается в учете датой выставления документа;</w:t>
      </w:r>
    </w:p>
    <w:p w:rsidR="001D595D" w:rsidRPr="00503217" w:rsidRDefault="00907B76" w:rsidP="00E0183A">
      <w:pPr>
        <w:numPr>
          <w:ilvl w:val="0"/>
          <w:numId w:val="14"/>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firstLine="0"/>
        <w:contextualSpacing/>
        <w:jc w:val="both"/>
        <w:rPr>
          <w:rFonts w:ascii="Times New Roman" w:eastAsia="Calibri" w:hAnsi="Times New Roman" w:cs="Times New Roman"/>
          <w:sz w:val="24"/>
        </w:rPr>
      </w:pPr>
      <w:r>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при поступлении документов в следующем месяце после даты закрытия месяца факты хозяйственной жизни отражаются в учете датой получения документов (не позднее следующего дня после получения документа);</w:t>
      </w:r>
    </w:p>
    <w:p w:rsidR="001D595D" w:rsidRPr="00503217" w:rsidRDefault="00907B76" w:rsidP="00E0183A">
      <w:pPr>
        <w:numPr>
          <w:ilvl w:val="0"/>
          <w:numId w:val="14"/>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firstLine="0"/>
        <w:contextualSpacing/>
        <w:jc w:val="both"/>
        <w:rPr>
          <w:rFonts w:ascii="Times New Roman" w:eastAsia="Calibri" w:hAnsi="Times New Roman" w:cs="Times New Roman"/>
          <w:sz w:val="24"/>
        </w:rPr>
      </w:pPr>
      <w:bookmarkStart w:id="1" w:name="OLE_LINK14"/>
      <w:bookmarkStart w:id="2" w:name="OLE_LINK15"/>
      <w:r>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при поступлении документов в следующем</w:t>
      </w:r>
      <w:r w:rsidR="004742F3" w:rsidRPr="00503217">
        <w:rPr>
          <w:rFonts w:ascii="Times New Roman" w:eastAsia="Calibri" w:hAnsi="Times New Roman" w:cs="Times New Roman"/>
          <w:sz w:val="24"/>
        </w:rPr>
        <w:t xml:space="preserve"> отчетном квартале </w:t>
      </w:r>
      <w:r w:rsidR="001D595D" w:rsidRPr="00503217">
        <w:rPr>
          <w:rFonts w:ascii="Times New Roman" w:eastAsia="Calibri" w:hAnsi="Times New Roman" w:cs="Times New Roman"/>
          <w:sz w:val="24"/>
        </w:rPr>
        <w:t>до представления отчетности факты хозяйственной жизни отражаются последним днем отчетного периода;</w:t>
      </w:r>
    </w:p>
    <w:bookmarkEnd w:id="1"/>
    <w:bookmarkEnd w:id="2"/>
    <w:p w:rsidR="001D595D" w:rsidRPr="00503217" w:rsidRDefault="00907B76" w:rsidP="00E0183A">
      <w:pPr>
        <w:numPr>
          <w:ilvl w:val="0"/>
          <w:numId w:val="14"/>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firstLine="0"/>
        <w:contextualSpacing/>
        <w:jc w:val="both"/>
        <w:rPr>
          <w:rFonts w:ascii="Times New Roman" w:eastAsia="Calibri" w:hAnsi="Times New Roman" w:cs="Times New Roman"/>
          <w:sz w:val="24"/>
        </w:rPr>
      </w:pPr>
      <w:r>
        <w:rPr>
          <w:rFonts w:ascii="Times New Roman" w:eastAsia="Calibri" w:hAnsi="Times New Roman" w:cs="Times New Roman"/>
          <w:sz w:val="24"/>
        </w:rPr>
        <w:lastRenderedPageBreak/>
        <w:t xml:space="preserve"> </w:t>
      </w:r>
      <w:r w:rsidR="001D595D" w:rsidRPr="00503217">
        <w:rPr>
          <w:rFonts w:ascii="Times New Roman" w:eastAsia="Calibri" w:hAnsi="Times New Roman" w:cs="Times New Roman"/>
          <w:sz w:val="24"/>
        </w:rPr>
        <w:t>при поступлении документов в следующем отчетном квартале (году) после представления отчетности факты хозяйственной жизни отражаются датой получения документов (не позднее следующего дня после получения документа).</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41"/>
        <w:jc w:val="both"/>
        <w:rPr>
          <w:rFonts w:ascii="Times New Roman" w:eastAsia="Calibri" w:hAnsi="Times New Roman" w:cs="Times New Roman"/>
          <w:sz w:val="24"/>
        </w:rPr>
      </w:pPr>
      <w:r w:rsidRPr="00503217">
        <w:rPr>
          <w:rFonts w:ascii="Times New Roman" w:eastAsia="Calibri" w:hAnsi="Times New Roman" w:cs="Times New Roman"/>
          <w:sz w:val="24"/>
        </w:rPr>
        <w:t> </w:t>
      </w:r>
      <w:r w:rsidR="00F7453A" w:rsidRPr="00503217">
        <w:rPr>
          <w:rFonts w:ascii="Times New Roman" w:eastAsia="Calibri" w:hAnsi="Times New Roman" w:cs="Times New Roman"/>
          <w:sz w:val="24"/>
        </w:rPr>
        <w:t xml:space="preserve"> </w:t>
      </w:r>
      <w:r w:rsidR="00907B76">
        <w:rPr>
          <w:rFonts w:ascii="Times New Roman" w:eastAsia="Calibri" w:hAnsi="Times New Roman" w:cs="Times New Roman"/>
          <w:sz w:val="24"/>
        </w:rPr>
        <w:t>1.3.18</w:t>
      </w:r>
      <w:r w:rsidRPr="00503217">
        <w:rPr>
          <w:rFonts w:ascii="Times New Roman" w:eastAsia="Calibri" w:hAnsi="Times New Roman" w:cs="Times New Roman"/>
          <w:sz w:val="24"/>
        </w:rPr>
        <w:t>.  В деятельности учреждения используются следующие бланки строгой отчетности:</w:t>
      </w:r>
    </w:p>
    <w:p w:rsidR="001D595D" w:rsidRPr="00503217" w:rsidRDefault="00907B76" w:rsidP="00E0183A">
      <w:pPr>
        <w:numPr>
          <w:ilvl w:val="0"/>
          <w:numId w:val="15"/>
        </w:numPr>
        <w:tabs>
          <w:tab w:val="left" w:pos="0"/>
          <w:tab w:val="left" w:pos="567"/>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448"/>
        <w:jc w:val="both"/>
        <w:rPr>
          <w:rFonts w:ascii="Times New Roman" w:eastAsia="Calibri" w:hAnsi="Times New Roman" w:cs="Times New Roman"/>
          <w:color w:val="000000" w:themeColor="text1"/>
          <w:sz w:val="24"/>
        </w:rPr>
      </w:pPr>
      <w:r>
        <w:rPr>
          <w:rFonts w:ascii="Times New Roman" w:eastAsia="Calibri" w:hAnsi="Times New Roman" w:cs="Times New Roman"/>
          <w:color w:val="000000" w:themeColor="text1"/>
          <w:sz w:val="24"/>
        </w:rPr>
        <w:t xml:space="preserve"> </w:t>
      </w:r>
      <w:r w:rsidR="001D595D" w:rsidRPr="00503217">
        <w:rPr>
          <w:rFonts w:ascii="Times New Roman" w:eastAsia="Calibri" w:hAnsi="Times New Roman" w:cs="Times New Roman"/>
          <w:color w:val="000000" w:themeColor="text1"/>
          <w:sz w:val="24"/>
        </w:rPr>
        <w:t>бланки трудовых книжек и вкладышей к ним;</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448"/>
        <w:jc w:val="both"/>
        <w:rPr>
          <w:rFonts w:ascii="Times New Roman" w:eastAsia="Calibri" w:hAnsi="Times New Roman" w:cs="Times New Roman"/>
          <w:sz w:val="24"/>
        </w:rPr>
      </w:pPr>
      <w:r w:rsidRPr="00503217">
        <w:rPr>
          <w:rFonts w:ascii="Times New Roman" w:eastAsia="Calibri" w:hAnsi="Times New Roman" w:cs="Times New Roman"/>
          <w:sz w:val="24"/>
        </w:rPr>
        <w:t>Учет бланков ведется по стоимости их приобретения.</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448"/>
        <w:jc w:val="both"/>
        <w:rPr>
          <w:rFonts w:ascii="Times New Roman" w:eastAsia="Calibri" w:hAnsi="Times New Roman" w:cs="Times New Roman"/>
          <w:sz w:val="24"/>
        </w:rPr>
      </w:pPr>
      <w:r w:rsidRPr="00503217">
        <w:rPr>
          <w:rFonts w:ascii="Times New Roman" w:eastAsia="Calibri" w:hAnsi="Times New Roman" w:cs="Times New Roman"/>
          <w:sz w:val="24"/>
        </w:rPr>
        <w:t>Основание: пункт 337 Инструкции к Единому плану счетов № 157н.</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b/>
          <w:sz w:val="24"/>
          <w:szCs w:val="24"/>
        </w:rPr>
      </w:pPr>
      <w:r w:rsidRPr="00503217">
        <w:rPr>
          <w:rFonts w:ascii="Times New Roman" w:eastAsia="Calibri" w:hAnsi="Times New Roman" w:cs="Times New Roman"/>
          <w:color w:val="000000" w:themeColor="text1"/>
          <w:sz w:val="24"/>
        </w:rPr>
        <w:t> </w:t>
      </w:r>
      <w:bookmarkStart w:id="3" w:name="OLE_LINK18"/>
      <w:bookmarkStart w:id="4" w:name="OLE_LINK19"/>
      <w:r w:rsidR="00907B76">
        <w:rPr>
          <w:rFonts w:ascii="Times New Roman" w:eastAsia="Calibri" w:hAnsi="Times New Roman" w:cs="Times New Roman"/>
          <w:color w:val="000000" w:themeColor="text1"/>
          <w:sz w:val="24"/>
        </w:rPr>
        <w:t>1.3.19</w:t>
      </w:r>
      <w:r w:rsidRPr="00503217">
        <w:rPr>
          <w:rFonts w:ascii="Times New Roman" w:eastAsia="Calibri" w:hAnsi="Times New Roman" w:cs="Times New Roman"/>
          <w:color w:val="000000" w:themeColor="text1"/>
          <w:sz w:val="24"/>
        </w:rPr>
        <w:t xml:space="preserve">. Перечень должностей сотрудников, ответственных за учет, хранение и выдачу бланков </w:t>
      </w:r>
      <w:r w:rsidRPr="00503217">
        <w:rPr>
          <w:rStyle w:val="20"/>
          <w:rFonts w:ascii="Times New Roman" w:hAnsi="Times New Roman" w:cs="Times New Roman"/>
          <w:color w:val="auto"/>
          <w:sz w:val="24"/>
          <w:szCs w:val="24"/>
        </w:rPr>
        <w:t>строгой отчетности</w:t>
      </w:r>
      <w:bookmarkEnd w:id="3"/>
      <w:bookmarkEnd w:id="4"/>
      <w:r w:rsidRPr="00503217">
        <w:rPr>
          <w:rStyle w:val="20"/>
          <w:rFonts w:ascii="Times New Roman" w:hAnsi="Times New Roman" w:cs="Times New Roman"/>
          <w:color w:val="auto"/>
          <w:sz w:val="24"/>
          <w:szCs w:val="24"/>
        </w:rPr>
        <w:t xml:space="preserve">, приведен в </w:t>
      </w:r>
      <w:r w:rsidR="000C557F">
        <w:rPr>
          <w:rStyle w:val="20"/>
          <w:rFonts w:ascii="Times New Roman" w:hAnsi="Times New Roman" w:cs="Times New Roman"/>
          <w:b/>
          <w:color w:val="auto"/>
          <w:sz w:val="24"/>
          <w:szCs w:val="24"/>
        </w:rPr>
        <w:t>Приложении №6</w:t>
      </w:r>
      <w:r w:rsidRPr="00503217">
        <w:rPr>
          <w:rStyle w:val="20"/>
          <w:rFonts w:ascii="Times New Roman" w:hAnsi="Times New Roman" w:cs="Times New Roman"/>
          <w:b/>
          <w:color w:val="auto"/>
          <w:sz w:val="24"/>
          <w:szCs w:val="24"/>
        </w:rPr>
        <w:t>.</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1</w:t>
      </w:r>
      <w:r w:rsidR="00907B76">
        <w:rPr>
          <w:rFonts w:ascii="Times New Roman" w:eastAsia="Calibri" w:hAnsi="Times New Roman" w:cs="Times New Roman"/>
          <w:sz w:val="24"/>
        </w:rPr>
        <w:t>.3.20</w:t>
      </w:r>
      <w:r w:rsidRPr="00503217">
        <w:rPr>
          <w:rFonts w:ascii="Times New Roman" w:eastAsia="Calibri" w:hAnsi="Times New Roman" w:cs="Times New Roman"/>
          <w:sz w:val="24"/>
        </w:rPr>
        <w:t xml:space="preserve">. </w:t>
      </w:r>
      <w:r w:rsidR="00907B76">
        <w:rPr>
          <w:rFonts w:ascii="Times New Roman" w:eastAsia="Calibri" w:hAnsi="Times New Roman" w:cs="Times New Roman"/>
          <w:sz w:val="24"/>
        </w:rPr>
        <w:t xml:space="preserve"> </w:t>
      </w:r>
      <w:r w:rsidRPr="00503217">
        <w:rPr>
          <w:rFonts w:ascii="Times New Roman" w:eastAsia="Calibri" w:hAnsi="Times New Roman" w:cs="Times New Roman"/>
          <w:sz w:val="24"/>
        </w:rPr>
        <w:t>Особенности применения первичных документов:</w:t>
      </w:r>
    </w:p>
    <w:p w:rsidR="001D595D" w:rsidRPr="00503217" w:rsidRDefault="00A9699E" w:rsidP="00E0183A">
      <w:pPr>
        <w:numPr>
          <w:ilvl w:val="0"/>
          <w:numId w:val="13"/>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t xml:space="preserve">  п</w:t>
      </w:r>
      <w:r w:rsidR="001D595D" w:rsidRPr="00503217">
        <w:rPr>
          <w:rFonts w:ascii="Times New Roman" w:eastAsia="Calibri" w:hAnsi="Times New Roman" w:cs="Times New Roman"/>
          <w:sz w:val="24"/>
        </w:rPr>
        <w:t>ри приобретении и реализации нефинансовых активов составляется Акт о приеме-передаче объектов нефинансовых активов (ф. 0504101).</w:t>
      </w:r>
    </w:p>
    <w:p w:rsidR="001D595D" w:rsidRPr="00503217" w:rsidRDefault="00A9699E" w:rsidP="00E0183A">
      <w:pPr>
        <w:numPr>
          <w:ilvl w:val="0"/>
          <w:numId w:val="13"/>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t xml:space="preserve">  п</w:t>
      </w:r>
      <w:r w:rsidR="001D595D" w:rsidRPr="00503217">
        <w:rPr>
          <w:rFonts w:ascii="Times New Roman" w:eastAsia="Calibri" w:hAnsi="Times New Roman" w:cs="Times New Roman"/>
          <w:sz w:val="24"/>
        </w:rPr>
        <w:t>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1D595D" w:rsidRPr="00503217" w:rsidRDefault="00A9699E" w:rsidP="00E0183A">
      <w:pPr>
        <w:numPr>
          <w:ilvl w:val="0"/>
          <w:numId w:val="13"/>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t xml:space="preserve">   н</w:t>
      </w:r>
      <w:r w:rsidR="001D595D" w:rsidRPr="00503217">
        <w:rPr>
          <w:rFonts w:ascii="Times New Roman" w:eastAsia="Calibri" w:hAnsi="Times New Roman" w:cs="Times New Roman"/>
          <w:sz w:val="24"/>
        </w:rPr>
        <w:t>а списание призов, подарков, сувениров оформляется Акт о списании материальных запасов (ф. 0504230), к которому должен быть приложен экземпляр приказа руководителя о награждении с указанием перечня награжденных</w:t>
      </w:r>
      <w:r w:rsidR="00CC7D77">
        <w:rPr>
          <w:rFonts w:ascii="Times New Roman" w:eastAsia="Calibri" w:hAnsi="Times New Roman" w:cs="Times New Roman"/>
          <w:sz w:val="24"/>
        </w:rPr>
        <w:t xml:space="preserve"> лиц. Если награждение прошло вхо</w:t>
      </w:r>
      <w:r w:rsidR="001D595D" w:rsidRPr="00503217">
        <w:rPr>
          <w:rFonts w:ascii="Times New Roman" w:eastAsia="Calibri" w:hAnsi="Times New Roman" w:cs="Times New Roman"/>
          <w:sz w:val="24"/>
        </w:rPr>
        <w:t>де проведения массового мероприятия, к Акту (ф. 0504230) должны быть приложены экземпляр приказа руководителя о проведении мероприятия и протокол о мероприятии с указанием перечня награжденных лиц.</w:t>
      </w:r>
    </w:p>
    <w:p w:rsidR="001D595D" w:rsidRPr="00503217" w:rsidRDefault="00A9699E" w:rsidP="00E0183A">
      <w:pPr>
        <w:numPr>
          <w:ilvl w:val="0"/>
          <w:numId w:val="13"/>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firstLine="0"/>
        <w:contextualSpacing/>
        <w:jc w:val="both"/>
        <w:rPr>
          <w:rFonts w:ascii="Times New Roman" w:eastAsia="Calibri" w:hAnsi="Times New Roman" w:cs="Times New Roman"/>
          <w:sz w:val="24"/>
        </w:rPr>
      </w:pPr>
      <w:r w:rsidRPr="00503217">
        <w:rPr>
          <w:rFonts w:ascii="Times New Roman" w:eastAsia="Calibri" w:hAnsi="Times New Roman" w:cs="Times New Roman"/>
          <w:sz w:val="24"/>
        </w:rPr>
        <w:t xml:space="preserve">   п</w:t>
      </w:r>
      <w:r w:rsidR="001D595D" w:rsidRPr="00503217">
        <w:rPr>
          <w:rFonts w:ascii="Times New Roman" w:eastAsia="Calibri" w:hAnsi="Times New Roman" w:cs="Times New Roman"/>
          <w:sz w:val="24"/>
        </w:rPr>
        <w:t>ри поступлении имущества от жертвователя или дарителя составляется акт в свободной форме, в котором должны быть:</w:t>
      </w:r>
    </w:p>
    <w:p w:rsidR="001D595D" w:rsidRPr="00503217" w:rsidRDefault="00A9699E" w:rsidP="00E0183A">
      <w:pPr>
        <w:numPr>
          <w:ilvl w:val="0"/>
          <w:numId w:val="7"/>
        </w:numPr>
        <w:tabs>
          <w:tab w:val="left" w:pos="0"/>
          <w:tab w:val="left" w:pos="284"/>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указаны обязательные реквизиты, предусмотренные пунктом 25 Стандарта «Концептуальные основы бухучета и отчетности»;</w:t>
      </w:r>
    </w:p>
    <w:p w:rsidR="001D595D" w:rsidRPr="00503217" w:rsidRDefault="00A9699E" w:rsidP="00E0183A">
      <w:pPr>
        <w:numPr>
          <w:ilvl w:val="0"/>
          <w:numId w:val="7"/>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поставлены подписи передающей и принимающей сторон.</w:t>
      </w:r>
    </w:p>
    <w:p w:rsidR="001D595D" w:rsidRPr="00503217" w:rsidRDefault="001D595D" w:rsidP="00503217">
      <w:p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Если имущество поступают без оформления письменного договора, передающая сторона:</w:t>
      </w:r>
    </w:p>
    <w:p w:rsidR="001D595D" w:rsidRPr="00503217" w:rsidRDefault="00A9699E" w:rsidP="00E0183A">
      <w:pPr>
        <w:numPr>
          <w:ilvl w:val="0"/>
          <w:numId w:val="8"/>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делает в акте запись о том, что имущество передано безвозмездно;</w:t>
      </w:r>
    </w:p>
    <w:p w:rsidR="001D595D" w:rsidRPr="00503217" w:rsidRDefault="00A9699E" w:rsidP="00E0183A">
      <w:pPr>
        <w:numPr>
          <w:ilvl w:val="0"/>
          <w:numId w:val="8"/>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jc w:val="both"/>
        <w:rPr>
          <w:rFonts w:ascii="Times New Roman" w:eastAsia="Calibri" w:hAnsi="Times New Roman" w:cs="Times New Roman"/>
          <w:sz w:val="24"/>
        </w:rPr>
      </w:pPr>
      <w:r w:rsidRPr="00503217">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при необходимости указывает цели, на которые необходимо использовать пожертвованное имущество;</w:t>
      </w:r>
    </w:p>
    <w:p w:rsidR="001D595D" w:rsidRPr="00503217" w:rsidRDefault="00A9699E" w:rsidP="00E0183A">
      <w:pPr>
        <w:numPr>
          <w:ilvl w:val="1"/>
          <w:numId w:val="16"/>
        </w:num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142" w:right="-1"/>
        <w:contextualSpacing/>
        <w:jc w:val="both"/>
        <w:rPr>
          <w:rFonts w:ascii="Times New Roman" w:eastAsia="Calibri" w:hAnsi="Times New Roman" w:cs="Times New Roman"/>
          <w:sz w:val="24"/>
        </w:rPr>
      </w:pPr>
      <w:r w:rsidRPr="00503217">
        <w:rPr>
          <w:rFonts w:ascii="Times New Roman" w:eastAsia="Calibri" w:hAnsi="Times New Roman" w:cs="Times New Roman"/>
          <w:sz w:val="24"/>
        </w:rPr>
        <w:t xml:space="preserve">   т</w:t>
      </w:r>
      <w:r w:rsidR="001D595D" w:rsidRPr="00503217">
        <w:rPr>
          <w:rFonts w:ascii="Times New Roman" w:eastAsia="Calibri" w:hAnsi="Times New Roman" w:cs="Times New Roman"/>
          <w:sz w:val="24"/>
        </w:rPr>
        <w:t xml:space="preserve">абель учета использования рабочего времени (ф. 0504421) заполняется путём регистрации различных случаев отклонений от нормального использования рабочего времени.  В верхней половине строки записываются часы отклонений, а в нижней, условные обозначения отклонений. При заполнении табеля применяются следующие условные обозначения: </w:t>
      </w: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54"/>
        <w:gridCol w:w="1417"/>
      </w:tblGrid>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Наименование показателя</w:t>
            </w:r>
          </w:p>
        </w:tc>
        <w:tc>
          <w:tcPr>
            <w:tcW w:w="1417" w:type="dxa"/>
            <w:tcBorders>
              <w:righ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Код</w:t>
            </w:r>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Выходные и нерабочие праздничные дни</w:t>
            </w:r>
          </w:p>
        </w:tc>
        <w:tc>
          <w:tcPr>
            <w:tcW w:w="1417" w:type="dxa"/>
            <w:tcBorders>
              <w:right w:val="nil"/>
            </w:tcBorders>
          </w:tcPr>
          <w:p w:rsidR="001D595D" w:rsidRPr="00412569" w:rsidRDefault="00A576E8" w:rsidP="00503217">
            <w:pPr>
              <w:pStyle w:val="ConsPlusNormal"/>
              <w:jc w:val="both"/>
              <w:rPr>
                <w:rFonts w:ascii="Times New Roman" w:hAnsi="Times New Roman" w:cs="Times New Roman"/>
                <w:color w:val="002060"/>
              </w:rPr>
            </w:pPr>
            <w:hyperlink r:id="rId12" w:history="1">
              <w:r w:rsidR="001D595D" w:rsidRPr="00412569">
                <w:rPr>
                  <w:rFonts w:ascii="Times New Roman" w:hAnsi="Times New Roman" w:cs="Times New Roman"/>
                  <w:color w:val="002060"/>
                </w:rPr>
                <w:t>В</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Очередные и дополнительные отпуска</w:t>
            </w:r>
          </w:p>
        </w:tc>
        <w:tc>
          <w:tcPr>
            <w:tcW w:w="1417" w:type="dxa"/>
            <w:tcBorders>
              <w:right w:val="nil"/>
            </w:tcBorders>
          </w:tcPr>
          <w:p w:rsidR="001D595D" w:rsidRPr="00412569" w:rsidRDefault="00A576E8" w:rsidP="00503217">
            <w:pPr>
              <w:pStyle w:val="ConsPlusNormal"/>
              <w:jc w:val="both"/>
              <w:rPr>
                <w:rFonts w:ascii="Times New Roman" w:hAnsi="Times New Roman" w:cs="Times New Roman"/>
                <w:color w:val="002060"/>
              </w:rPr>
            </w:pPr>
            <w:hyperlink r:id="rId13" w:history="1">
              <w:r w:rsidR="001D595D" w:rsidRPr="00412569">
                <w:rPr>
                  <w:rFonts w:ascii="Times New Roman" w:hAnsi="Times New Roman" w:cs="Times New Roman"/>
                  <w:color w:val="002060"/>
                </w:rPr>
                <w:t>О</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 xml:space="preserve">Временная нетрудоспособность, нетрудоспособность по беременности     </w:t>
            </w:r>
          </w:p>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и родам</w:t>
            </w:r>
          </w:p>
        </w:tc>
        <w:tc>
          <w:tcPr>
            <w:tcW w:w="1417" w:type="dxa"/>
            <w:tcBorders>
              <w:right w:val="nil"/>
            </w:tcBorders>
          </w:tcPr>
          <w:p w:rsidR="001D595D" w:rsidRPr="00412569" w:rsidRDefault="00A576E8" w:rsidP="00503217">
            <w:pPr>
              <w:pStyle w:val="ConsPlusNormal"/>
              <w:jc w:val="both"/>
              <w:rPr>
                <w:rFonts w:ascii="Times New Roman" w:hAnsi="Times New Roman" w:cs="Times New Roman"/>
                <w:color w:val="002060"/>
              </w:rPr>
            </w:pPr>
            <w:hyperlink r:id="rId14" w:history="1">
              <w:r w:rsidR="001D595D" w:rsidRPr="00412569">
                <w:rPr>
                  <w:rFonts w:ascii="Times New Roman" w:hAnsi="Times New Roman" w:cs="Times New Roman"/>
                  <w:color w:val="002060"/>
                </w:rPr>
                <w:t>Б</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Отпуск по уходу за ребенком</w:t>
            </w:r>
          </w:p>
        </w:tc>
        <w:tc>
          <w:tcPr>
            <w:tcW w:w="1417" w:type="dxa"/>
            <w:tcBorders>
              <w:right w:val="nil"/>
            </w:tcBorders>
          </w:tcPr>
          <w:p w:rsidR="001D595D" w:rsidRPr="00412569" w:rsidRDefault="00A576E8" w:rsidP="00503217">
            <w:pPr>
              <w:pStyle w:val="ConsPlusNormal"/>
              <w:jc w:val="both"/>
              <w:rPr>
                <w:rFonts w:ascii="Times New Roman" w:hAnsi="Times New Roman" w:cs="Times New Roman"/>
                <w:color w:val="002060"/>
              </w:rPr>
            </w:pPr>
            <w:hyperlink r:id="rId15" w:history="1">
              <w:r w:rsidR="001D595D" w:rsidRPr="00412569">
                <w:rPr>
                  <w:rFonts w:ascii="Times New Roman" w:hAnsi="Times New Roman" w:cs="Times New Roman"/>
                  <w:color w:val="002060"/>
                </w:rPr>
                <w:t>ОР</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Неявки с разрешения администрации</w:t>
            </w:r>
          </w:p>
        </w:tc>
        <w:tc>
          <w:tcPr>
            <w:tcW w:w="1417" w:type="dxa"/>
            <w:tcBorders>
              <w:right w:val="nil"/>
            </w:tcBorders>
          </w:tcPr>
          <w:p w:rsidR="001D595D" w:rsidRPr="00412569" w:rsidRDefault="00A576E8" w:rsidP="00503217">
            <w:pPr>
              <w:pStyle w:val="ConsPlusNormal"/>
              <w:jc w:val="both"/>
              <w:rPr>
                <w:rFonts w:ascii="Times New Roman" w:hAnsi="Times New Roman" w:cs="Times New Roman"/>
                <w:color w:val="002060"/>
              </w:rPr>
            </w:pPr>
            <w:hyperlink r:id="rId16" w:history="1">
              <w:r w:rsidR="001D595D" w:rsidRPr="00412569">
                <w:rPr>
                  <w:rFonts w:ascii="Times New Roman" w:hAnsi="Times New Roman" w:cs="Times New Roman"/>
                  <w:color w:val="002060"/>
                </w:rPr>
                <w:t>А</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lastRenderedPageBreak/>
              <w:t>Прогулы</w:t>
            </w:r>
          </w:p>
        </w:tc>
        <w:tc>
          <w:tcPr>
            <w:tcW w:w="1417" w:type="dxa"/>
            <w:tcBorders>
              <w:right w:val="nil"/>
            </w:tcBorders>
          </w:tcPr>
          <w:p w:rsidR="001D595D" w:rsidRPr="00412569" w:rsidRDefault="00A576E8" w:rsidP="00503217">
            <w:pPr>
              <w:pStyle w:val="ConsPlusNormal"/>
              <w:jc w:val="both"/>
              <w:rPr>
                <w:rFonts w:ascii="Times New Roman" w:hAnsi="Times New Roman" w:cs="Times New Roman"/>
                <w:color w:val="002060"/>
              </w:rPr>
            </w:pPr>
            <w:hyperlink r:id="rId17" w:history="1">
              <w:r w:rsidR="001D595D" w:rsidRPr="00412569">
                <w:rPr>
                  <w:rFonts w:ascii="Times New Roman" w:hAnsi="Times New Roman" w:cs="Times New Roman"/>
                  <w:color w:val="002060"/>
                </w:rPr>
                <w:t>П</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Повышение квалификации</w:t>
            </w:r>
          </w:p>
        </w:tc>
        <w:tc>
          <w:tcPr>
            <w:tcW w:w="1417" w:type="dxa"/>
            <w:tcBorders>
              <w:right w:val="nil"/>
            </w:tcBorders>
          </w:tcPr>
          <w:p w:rsidR="001D595D" w:rsidRPr="00412569" w:rsidRDefault="001D595D" w:rsidP="00503217">
            <w:pPr>
              <w:pStyle w:val="ConsPlusNormal"/>
              <w:jc w:val="both"/>
              <w:rPr>
                <w:rFonts w:ascii="Times New Roman" w:hAnsi="Times New Roman" w:cs="Times New Roman"/>
                <w:color w:val="002060"/>
              </w:rPr>
            </w:pPr>
            <w:r w:rsidRPr="00412569">
              <w:rPr>
                <w:rFonts w:ascii="Times New Roman" w:hAnsi="Times New Roman" w:cs="Times New Roman"/>
                <w:color w:val="002060"/>
              </w:rPr>
              <w:t>ПК</w:t>
            </w:r>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Учебный дополнительный отпуск</w:t>
            </w:r>
          </w:p>
        </w:tc>
        <w:tc>
          <w:tcPr>
            <w:tcW w:w="1417" w:type="dxa"/>
            <w:tcBorders>
              <w:right w:val="nil"/>
            </w:tcBorders>
          </w:tcPr>
          <w:p w:rsidR="001D595D" w:rsidRPr="00412569" w:rsidRDefault="00A576E8" w:rsidP="00503217">
            <w:pPr>
              <w:pStyle w:val="ConsPlusNormal"/>
              <w:jc w:val="both"/>
              <w:rPr>
                <w:rFonts w:ascii="Times New Roman" w:hAnsi="Times New Roman" w:cs="Times New Roman"/>
                <w:color w:val="002060"/>
              </w:rPr>
            </w:pPr>
            <w:hyperlink r:id="rId18" w:history="1">
              <w:r w:rsidR="001D595D" w:rsidRPr="00412569">
                <w:rPr>
                  <w:rFonts w:ascii="Times New Roman" w:hAnsi="Times New Roman" w:cs="Times New Roman"/>
                  <w:color w:val="002060"/>
                </w:rPr>
                <w:t>ОУ</w:t>
              </w:r>
            </w:hyperlink>
          </w:p>
        </w:tc>
      </w:tr>
      <w:tr w:rsidR="001D595D" w:rsidRPr="00503217" w:rsidTr="000C001A">
        <w:tc>
          <w:tcPr>
            <w:tcW w:w="7654" w:type="dxa"/>
            <w:tcBorders>
              <w:left w:val="nil"/>
            </w:tcBorders>
          </w:tcPr>
          <w:p w:rsidR="001D595D" w:rsidRPr="00503217" w:rsidRDefault="001D595D" w:rsidP="00503217">
            <w:pPr>
              <w:pStyle w:val="ConsPlusNormal"/>
              <w:jc w:val="both"/>
              <w:rPr>
                <w:rFonts w:ascii="Times New Roman" w:hAnsi="Times New Roman" w:cs="Times New Roman"/>
              </w:rPr>
            </w:pPr>
            <w:r w:rsidRPr="00503217">
              <w:rPr>
                <w:rFonts w:ascii="Times New Roman" w:hAnsi="Times New Roman" w:cs="Times New Roman"/>
              </w:rPr>
              <w:t>Служебные командировки</w:t>
            </w:r>
          </w:p>
        </w:tc>
        <w:tc>
          <w:tcPr>
            <w:tcW w:w="1417" w:type="dxa"/>
            <w:tcBorders>
              <w:right w:val="nil"/>
            </w:tcBorders>
          </w:tcPr>
          <w:p w:rsidR="001D595D" w:rsidRPr="00412569" w:rsidRDefault="00A576E8" w:rsidP="00503217">
            <w:pPr>
              <w:pStyle w:val="ConsPlusNormal"/>
              <w:jc w:val="both"/>
              <w:rPr>
                <w:rFonts w:ascii="Times New Roman" w:hAnsi="Times New Roman" w:cs="Times New Roman"/>
                <w:color w:val="002060"/>
              </w:rPr>
            </w:pPr>
            <w:hyperlink r:id="rId19" w:history="1">
              <w:r w:rsidR="001D595D" w:rsidRPr="00412569">
                <w:rPr>
                  <w:rFonts w:ascii="Times New Roman" w:hAnsi="Times New Roman" w:cs="Times New Roman"/>
                  <w:color w:val="002060"/>
                </w:rPr>
                <w:t>К</w:t>
              </w:r>
            </w:hyperlink>
          </w:p>
        </w:tc>
      </w:tr>
      <w:tr w:rsidR="00CE188E" w:rsidRPr="00503217" w:rsidTr="000C001A">
        <w:tc>
          <w:tcPr>
            <w:tcW w:w="7654" w:type="dxa"/>
            <w:tcBorders>
              <w:left w:val="nil"/>
            </w:tcBorders>
          </w:tcPr>
          <w:p w:rsidR="00CE188E" w:rsidRPr="00503217" w:rsidRDefault="00CE188E" w:rsidP="00503217">
            <w:pPr>
              <w:pStyle w:val="ConsPlusNormal"/>
              <w:jc w:val="both"/>
              <w:rPr>
                <w:rFonts w:ascii="Times New Roman" w:hAnsi="Times New Roman" w:cs="Times New Roman"/>
              </w:rPr>
            </w:pPr>
            <w:r>
              <w:rPr>
                <w:rFonts w:ascii="Times New Roman" w:hAnsi="Times New Roman" w:cs="Times New Roman"/>
              </w:rPr>
              <w:t>Дополнительные выходные дни (оплачиваемые)</w:t>
            </w:r>
          </w:p>
        </w:tc>
        <w:tc>
          <w:tcPr>
            <w:tcW w:w="1417" w:type="dxa"/>
            <w:tcBorders>
              <w:right w:val="nil"/>
            </w:tcBorders>
          </w:tcPr>
          <w:p w:rsidR="00CE188E" w:rsidRPr="00412569" w:rsidRDefault="00A576E8" w:rsidP="00503217">
            <w:pPr>
              <w:pStyle w:val="ConsPlusNormal"/>
              <w:jc w:val="both"/>
              <w:rPr>
                <w:rFonts w:ascii="Times New Roman" w:hAnsi="Times New Roman" w:cs="Times New Roman"/>
                <w:color w:val="002060"/>
              </w:rPr>
            </w:pPr>
            <w:hyperlink r:id="rId20" w:history="1">
              <w:r w:rsidR="00CE188E" w:rsidRPr="00412569">
                <w:rPr>
                  <w:rFonts w:ascii="Times New Roman" w:hAnsi="Times New Roman" w:cs="Times New Roman"/>
                  <w:color w:val="002060"/>
                </w:rPr>
                <w:t>О</w:t>
              </w:r>
            </w:hyperlink>
            <w:hyperlink r:id="rId21" w:history="1">
              <w:r w:rsidR="00CE188E" w:rsidRPr="00412569">
                <w:rPr>
                  <w:rFonts w:ascii="Times New Roman" w:hAnsi="Times New Roman" w:cs="Times New Roman"/>
                  <w:color w:val="002060"/>
                </w:rPr>
                <w:t>В</w:t>
              </w:r>
            </w:hyperlink>
          </w:p>
        </w:tc>
      </w:tr>
      <w:tr w:rsidR="00412569" w:rsidRPr="00503217" w:rsidTr="000C001A">
        <w:tc>
          <w:tcPr>
            <w:tcW w:w="7654" w:type="dxa"/>
            <w:tcBorders>
              <w:left w:val="nil"/>
            </w:tcBorders>
          </w:tcPr>
          <w:p w:rsidR="00412569" w:rsidRDefault="00412569" w:rsidP="00503217">
            <w:pPr>
              <w:pStyle w:val="ConsPlusNormal"/>
              <w:jc w:val="both"/>
              <w:rPr>
                <w:rFonts w:ascii="Times New Roman" w:hAnsi="Times New Roman" w:cs="Times New Roman"/>
              </w:rPr>
            </w:pPr>
            <w:r>
              <w:rPr>
                <w:rFonts w:ascii="Times New Roman" w:hAnsi="Times New Roman" w:cs="Times New Roman"/>
              </w:rPr>
              <w:t>Нерабочие оплачиваемые дни</w:t>
            </w:r>
          </w:p>
        </w:tc>
        <w:tc>
          <w:tcPr>
            <w:tcW w:w="1417" w:type="dxa"/>
            <w:tcBorders>
              <w:right w:val="nil"/>
            </w:tcBorders>
          </w:tcPr>
          <w:p w:rsidR="00412569" w:rsidRPr="00412569" w:rsidRDefault="00412569" w:rsidP="00412569">
            <w:pPr>
              <w:pStyle w:val="ConsPlusNormal"/>
              <w:jc w:val="both"/>
              <w:rPr>
                <w:color w:val="002060"/>
              </w:rPr>
            </w:pPr>
            <w:r w:rsidRPr="00412569">
              <w:rPr>
                <w:color w:val="002060"/>
              </w:rPr>
              <w:t>НОД</w:t>
            </w:r>
          </w:p>
        </w:tc>
      </w:tr>
      <w:tr w:rsidR="00412569" w:rsidRPr="00503217" w:rsidTr="000C001A">
        <w:tc>
          <w:tcPr>
            <w:tcW w:w="7654" w:type="dxa"/>
            <w:tcBorders>
              <w:left w:val="nil"/>
            </w:tcBorders>
          </w:tcPr>
          <w:p w:rsidR="00412569" w:rsidRDefault="00412569" w:rsidP="00412569">
            <w:pPr>
              <w:pStyle w:val="ConsPlusNormal"/>
              <w:jc w:val="both"/>
              <w:rPr>
                <w:rFonts w:ascii="Times New Roman" w:hAnsi="Times New Roman" w:cs="Times New Roman"/>
              </w:rPr>
            </w:pPr>
            <w:r>
              <w:rPr>
                <w:rFonts w:ascii="Times New Roman" w:hAnsi="Times New Roman" w:cs="Times New Roman"/>
              </w:rPr>
              <w:t>Отстранение от работы без оплаты</w:t>
            </w:r>
          </w:p>
        </w:tc>
        <w:tc>
          <w:tcPr>
            <w:tcW w:w="1417" w:type="dxa"/>
            <w:tcBorders>
              <w:right w:val="nil"/>
            </w:tcBorders>
          </w:tcPr>
          <w:p w:rsidR="00412569" w:rsidRPr="00412569" w:rsidRDefault="00412569" w:rsidP="00503217">
            <w:pPr>
              <w:pStyle w:val="ConsPlusNormal"/>
              <w:jc w:val="both"/>
              <w:rPr>
                <w:color w:val="002060"/>
              </w:rPr>
            </w:pPr>
            <w:r w:rsidRPr="00412569">
              <w:rPr>
                <w:color w:val="002060"/>
              </w:rPr>
              <w:t>НБ</w:t>
            </w:r>
          </w:p>
        </w:tc>
      </w:tr>
      <w:tr w:rsidR="00666708" w:rsidRPr="00503217" w:rsidTr="000C001A">
        <w:tc>
          <w:tcPr>
            <w:tcW w:w="7654" w:type="dxa"/>
            <w:tcBorders>
              <w:left w:val="nil"/>
            </w:tcBorders>
          </w:tcPr>
          <w:p w:rsidR="00666708" w:rsidRDefault="00666708" w:rsidP="00412569">
            <w:pPr>
              <w:pStyle w:val="ConsPlusNormal"/>
              <w:jc w:val="both"/>
              <w:rPr>
                <w:rFonts w:ascii="Times New Roman" w:hAnsi="Times New Roman" w:cs="Times New Roman"/>
              </w:rPr>
            </w:pPr>
            <w:r>
              <w:rPr>
                <w:rFonts w:ascii="Times New Roman" w:hAnsi="Times New Roman" w:cs="Times New Roman"/>
              </w:rPr>
              <w:t>Приостановка действия трудового договора</w:t>
            </w:r>
          </w:p>
        </w:tc>
        <w:tc>
          <w:tcPr>
            <w:tcW w:w="1417" w:type="dxa"/>
            <w:tcBorders>
              <w:right w:val="nil"/>
            </w:tcBorders>
          </w:tcPr>
          <w:p w:rsidR="00666708" w:rsidRPr="00412569" w:rsidRDefault="00666708" w:rsidP="00503217">
            <w:pPr>
              <w:pStyle w:val="ConsPlusNormal"/>
              <w:jc w:val="both"/>
              <w:rPr>
                <w:color w:val="002060"/>
              </w:rPr>
            </w:pPr>
            <w:r>
              <w:rPr>
                <w:color w:val="002060"/>
              </w:rPr>
              <w:t>П</w:t>
            </w:r>
            <w:r w:rsidR="00B62D45">
              <w:rPr>
                <w:color w:val="002060"/>
              </w:rPr>
              <w:t>Т</w:t>
            </w:r>
            <w:r>
              <w:rPr>
                <w:color w:val="002060"/>
              </w:rPr>
              <w:t>Д</w:t>
            </w:r>
          </w:p>
        </w:tc>
      </w:tr>
    </w:tbl>
    <w:p w:rsidR="001D595D" w:rsidRPr="00503217" w:rsidRDefault="000A7E7E" w:rsidP="00503217">
      <w:pPr>
        <w:tabs>
          <w:tab w:val="left" w:pos="0"/>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567" w:right="-1"/>
        <w:contextualSpacing/>
        <w:jc w:val="both"/>
        <w:rPr>
          <w:rFonts w:ascii="Times New Roman" w:eastAsia="Calibri" w:hAnsi="Times New Roman" w:cs="Times New Roman"/>
          <w:b/>
          <w:sz w:val="24"/>
        </w:rPr>
      </w:pPr>
      <w:r>
        <w:rPr>
          <w:rFonts w:ascii="Times New Roman" w:eastAsia="Calibri" w:hAnsi="Times New Roman" w:cs="Times New Roman"/>
          <w:sz w:val="24"/>
        </w:rPr>
        <w:t xml:space="preserve">       </w:t>
      </w:r>
      <w:r w:rsidR="001D595D" w:rsidRPr="00503217">
        <w:rPr>
          <w:rFonts w:ascii="Times New Roman" w:eastAsia="Calibri" w:hAnsi="Times New Roman" w:cs="Times New Roman"/>
          <w:sz w:val="24"/>
        </w:rPr>
        <w:t xml:space="preserve"> Для учета человеко-часов при сдаче статистической отчетности, дополнительно применяется табель</w:t>
      </w:r>
      <w:r w:rsidR="002875E5">
        <w:rPr>
          <w:rFonts w:ascii="Times New Roman" w:eastAsia="Calibri" w:hAnsi="Times New Roman" w:cs="Times New Roman"/>
          <w:sz w:val="24"/>
        </w:rPr>
        <w:t xml:space="preserve">-справка использования </w:t>
      </w:r>
      <w:proofErr w:type="gramStart"/>
      <w:r w:rsidR="002875E5">
        <w:rPr>
          <w:rFonts w:ascii="Times New Roman" w:eastAsia="Calibri" w:hAnsi="Times New Roman" w:cs="Times New Roman"/>
          <w:sz w:val="24"/>
        </w:rPr>
        <w:t xml:space="preserve">рабочего </w:t>
      </w:r>
      <w:r w:rsidR="001D595D" w:rsidRPr="00503217">
        <w:rPr>
          <w:rFonts w:ascii="Times New Roman" w:eastAsia="Calibri" w:hAnsi="Times New Roman" w:cs="Times New Roman"/>
          <w:sz w:val="24"/>
        </w:rPr>
        <w:t>времени</w:t>
      </w:r>
      <w:proofErr w:type="gramEnd"/>
      <w:r w:rsidR="001D595D" w:rsidRPr="00503217">
        <w:rPr>
          <w:rFonts w:ascii="Times New Roman" w:eastAsia="Calibri" w:hAnsi="Times New Roman" w:cs="Times New Roman"/>
          <w:sz w:val="24"/>
        </w:rPr>
        <w:t xml:space="preserve"> и табель- справка о выполнении преподавателями, концертмейстерами учебных часов по итогам текущего месяца</w:t>
      </w:r>
      <w:r w:rsidR="000C557F">
        <w:rPr>
          <w:rFonts w:ascii="Times New Roman" w:eastAsia="Calibri" w:hAnsi="Times New Roman" w:cs="Times New Roman"/>
          <w:b/>
          <w:sz w:val="24"/>
        </w:rPr>
        <w:t xml:space="preserve"> (Приложение №7</w:t>
      </w:r>
      <w:r w:rsidR="001D595D" w:rsidRPr="00503217">
        <w:rPr>
          <w:rFonts w:ascii="Times New Roman" w:eastAsia="Calibri" w:hAnsi="Times New Roman" w:cs="Times New Roman"/>
          <w:b/>
          <w:sz w:val="24"/>
        </w:rPr>
        <w:t>)</w:t>
      </w:r>
      <w:r w:rsidR="00A9699E" w:rsidRPr="00503217">
        <w:rPr>
          <w:rFonts w:ascii="Times New Roman" w:eastAsia="Calibri" w:hAnsi="Times New Roman" w:cs="Times New Roman"/>
          <w:b/>
          <w:sz w:val="24"/>
        </w:rPr>
        <w:t>.</w:t>
      </w: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76" w:lineRule="auto"/>
        <w:ind w:left="-567" w:right="-1"/>
        <w:jc w:val="both"/>
        <w:rPr>
          <w:rFonts w:ascii="Times New Roman" w:eastAsia="Calibri" w:hAnsi="Times New Roman" w:cs="Times New Roman"/>
          <w:sz w:val="24"/>
        </w:rPr>
      </w:pPr>
      <w:r w:rsidRPr="00503217">
        <w:rPr>
          <w:rFonts w:ascii="Times New Roman" w:eastAsia="Calibri" w:hAnsi="Times New Roman" w:cs="Times New Roman"/>
          <w:sz w:val="24"/>
        </w:rPr>
        <w:t>1</w:t>
      </w:r>
      <w:r w:rsidR="00907B76">
        <w:rPr>
          <w:rFonts w:ascii="Times New Roman" w:eastAsia="Calibri" w:hAnsi="Times New Roman" w:cs="Times New Roman"/>
          <w:sz w:val="24"/>
        </w:rPr>
        <w:t>.3.21</w:t>
      </w:r>
      <w:r w:rsidRPr="00503217">
        <w:rPr>
          <w:rFonts w:ascii="Times New Roman" w:eastAsia="Calibri" w:hAnsi="Times New Roman" w:cs="Times New Roman"/>
          <w:sz w:val="24"/>
        </w:rPr>
        <w:t xml:space="preserve">. Доверенность на получение товарно-материальных ценностей (ТМЦ) выдаются должностным лицам согласно </w:t>
      </w:r>
      <w:r w:rsidR="003267F5" w:rsidRPr="00503217">
        <w:rPr>
          <w:rFonts w:ascii="Times New Roman" w:eastAsia="Calibri" w:hAnsi="Times New Roman" w:cs="Times New Roman"/>
          <w:b/>
          <w:sz w:val="24"/>
        </w:rPr>
        <w:t>Приложени</w:t>
      </w:r>
      <w:r w:rsidR="000C557F">
        <w:rPr>
          <w:rFonts w:ascii="Times New Roman" w:eastAsia="Calibri" w:hAnsi="Times New Roman" w:cs="Times New Roman"/>
          <w:b/>
          <w:sz w:val="24"/>
        </w:rPr>
        <w:t>ю №8</w:t>
      </w:r>
      <w:r w:rsidRPr="00503217">
        <w:rPr>
          <w:rFonts w:ascii="Times New Roman" w:eastAsia="Calibri" w:hAnsi="Times New Roman" w:cs="Times New Roman"/>
          <w:b/>
          <w:sz w:val="24"/>
        </w:rPr>
        <w:t>.</w:t>
      </w:r>
      <w:r w:rsidRPr="00503217">
        <w:rPr>
          <w:rFonts w:ascii="Times New Roman" w:eastAsia="Calibri" w:hAnsi="Times New Roman" w:cs="Times New Roman"/>
          <w:sz w:val="24"/>
        </w:rPr>
        <w:t xml:space="preserve"> Доверенности выдаются штатным сотрудникам, с которыми заключен договор о полной материальной ответственности. Установить предельный срок получения товарно-материальных ценностей по выданным доверенностям и представления документов для отражения в учете - десять дней с момента получения доверенности.</w:t>
      </w:r>
    </w:p>
    <w:p w:rsidR="00907B76" w:rsidRDefault="00907B76" w:rsidP="00503217">
      <w:pPr>
        <w:autoSpaceDE w:val="0"/>
        <w:autoSpaceDN w:val="0"/>
        <w:adjustRightInd w:val="0"/>
        <w:spacing w:after="0" w:line="276" w:lineRule="auto"/>
        <w:ind w:left="-567"/>
        <w:jc w:val="both"/>
        <w:rPr>
          <w:rFonts w:ascii="Times New Roman" w:eastAsia="Calibri" w:hAnsi="Times New Roman" w:cs="Times New Roman"/>
          <w:color w:val="000000"/>
          <w:sz w:val="24"/>
          <w:szCs w:val="24"/>
          <w:lang w:eastAsia="en-US"/>
        </w:rPr>
      </w:pPr>
      <w:r>
        <w:rPr>
          <w:rFonts w:ascii="Times New Roman" w:eastAsia="Calibri" w:hAnsi="Times New Roman" w:cs="Times New Roman"/>
          <w:sz w:val="24"/>
        </w:rPr>
        <w:t>1.3.22</w:t>
      </w:r>
      <w:r w:rsidR="001D595D" w:rsidRPr="00503217">
        <w:rPr>
          <w:rFonts w:ascii="Times New Roman" w:eastAsia="Calibri" w:hAnsi="Times New Roman" w:cs="Times New Roman"/>
          <w:sz w:val="24"/>
        </w:rPr>
        <w:t xml:space="preserve">. </w:t>
      </w:r>
      <w:r w:rsidR="001D595D" w:rsidRPr="00503217">
        <w:rPr>
          <w:rFonts w:ascii="Times New Roman" w:eastAsia="Calibri" w:hAnsi="Times New Roman" w:cs="Times New Roman"/>
          <w:color w:val="000000"/>
          <w:sz w:val="24"/>
          <w:szCs w:val="24"/>
          <w:lang w:eastAsia="en-US"/>
        </w:rPr>
        <w:t xml:space="preserve">Утвердить форму расчетного листка, предварительно согласовав ее с представительным органом трудового коллектива </w:t>
      </w:r>
      <w:r w:rsidR="000C557F">
        <w:rPr>
          <w:rFonts w:ascii="Times New Roman" w:eastAsia="Calibri" w:hAnsi="Times New Roman" w:cs="Times New Roman"/>
          <w:b/>
          <w:sz w:val="24"/>
          <w:szCs w:val="24"/>
          <w:lang w:eastAsia="en-US"/>
        </w:rPr>
        <w:t>(Приложение № 9</w:t>
      </w:r>
      <w:r w:rsidR="001D595D" w:rsidRPr="00503217">
        <w:rPr>
          <w:rFonts w:ascii="Times New Roman" w:eastAsia="Calibri" w:hAnsi="Times New Roman" w:cs="Times New Roman"/>
          <w:b/>
          <w:sz w:val="24"/>
          <w:szCs w:val="24"/>
          <w:lang w:eastAsia="en-US"/>
        </w:rPr>
        <w:t>).</w:t>
      </w:r>
      <w:r w:rsidR="001D595D" w:rsidRPr="00503217">
        <w:rPr>
          <w:rFonts w:ascii="Times New Roman" w:eastAsia="Calibri" w:hAnsi="Times New Roman" w:cs="Times New Roman"/>
          <w:sz w:val="24"/>
          <w:szCs w:val="24"/>
          <w:lang w:eastAsia="en-US"/>
        </w:rPr>
        <w:t xml:space="preserve"> </w:t>
      </w:r>
      <w:r w:rsidR="001D595D" w:rsidRPr="00503217">
        <w:rPr>
          <w:rFonts w:ascii="Times New Roman" w:eastAsia="Calibri" w:hAnsi="Times New Roman" w:cs="Times New Roman"/>
          <w:color w:val="000000"/>
          <w:sz w:val="24"/>
          <w:szCs w:val="24"/>
          <w:lang w:eastAsia="en-US"/>
        </w:rPr>
        <w:t>Расчетный листок выдается один раз в месяц, а также в течение года прикладывается к карточке – справке (форма 0504417) каждого сотрудника. В конце года карточка-справка с начислениями по месяцам распечатывается, сшивается в папки в алфавитном порядке, подписывается бухгалтером и хранится в течение 75 лет.</w:t>
      </w:r>
    </w:p>
    <w:p w:rsidR="001D595D" w:rsidRDefault="001D595D" w:rsidP="00503217">
      <w:pPr>
        <w:autoSpaceDE w:val="0"/>
        <w:autoSpaceDN w:val="0"/>
        <w:adjustRightInd w:val="0"/>
        <w:spacing w:after="0" w:line="276" w:lineRule="auto"/>
        <w:ind w:left="-567"/>
        <w:jc w:val="both"/>
        <w:rPr>
          <w:rFonts w:ascii="Times New Roman" w:eastAsia="Calibri" w:hAnsi="Times New Roman" w:cs="Times New Roman"/>
          <w:color w:val="000000"/>
          <w:sz w:val="24"/>
          <w:szCs w:val="24"/>
          <w:lang w:eastAsia="en-US"/>
        </w:rPr>
      </w:pPr>
      <w:r w:rsidRPr="00503217">
        <w:rPr>
          <w:rFonts w:ascii="Times New Roman" w:eastAsia="Calibri" w:hAnsi="Times New Roman" w:cs="Times New Roman"/>
          <w:color w:val="000000"/>
          <w:sz w:val="24"/>
          <w:szCs w:val="24"/>
          <w:lang w:eastAsia="en-US"/>
        </w:rPr>
        <w:t xml:space="preserve"> </w:t>
      </w:r>
    </w:p>
    <w:p w:rsidR="001D595D" w:rsidRDefault="00E07530" w:rsidP="00503217">
      <w:pPr>
        <w:spacing w:after="0" w:line="276" w:lineRule="auto"/>
        <w:ind w:left="-567"/>
        <w:jc w:val="center"/>
        <w:rPr>
          <w:rFonts w:ascii="Times New Roman" w:eastAsia="Calibri" w:hAnsi="Times New Roman" w:cs="Times New Roman"/>
          <w:b/>
          <w:bCs/>
          <w:sz w:val="24"/>
          <w:szCs w:val="24"/>
          <w:lang w:eastAsia="en-US"/>
        </w:rPr>
      </w:pPr>
      <w:r w:rsidRPr="00503217">
        <w:rPr>
          <w:rFonts w:ascii="Times New Roman" w:eastAsia="Calibri" w:hAnsi="Times New Roman" w:cs="Times New Roman"/>
          <w:b/>
          <w:bCs/>
          <w:sz w:val="24"/>
          <w:szCs w:val="24"/>
          <w:lang w:eastAsia="en-US"/>
        </w:rPr>
        <w:t>1.4</w:t>
      </w:r>
      <w:r w:rsidR="001D595D" w:rsidRPr="00503217">
        <w:rPr>
          <w:rFonts w:ascii="Times New Roman" w:eastAsia="Calibri" w:hAnsi="Times New Roman" w:cs="Times New Roman"/>
          <w:b/>
          <w:bCs/>
          <w:sz w:val="24"/>
          <w:szCs w:val="24"/>
          <w:lang w:eastAsia="en-US"/>
        </w:rPr>
        <w:t>. Регистры бухгалтерского учета</w:t>
      </w:r>
    </w:p>
    <w:p w:rsidR="001D595D" w:rsidRPr="00503217" w:rsidRDefault="001D595D" w:rsidP="00503217">
      <w:pPr>
        <w:spacing w:after="0" w:line="276" w:lineRule="auto"/>
        <w:ind w:left="-567"/>
        <w:jc w:val="both"/>
        <w:rPr>
          <w:rFonts w:ascii="Times New Roman" w:eastAsia="Calibri" w:hAnsi="Times New Roman" w:cs="Times New Roman"/>
          <w:i/>
          <w:iCs/>
          <w:sz w:val="24"/>
          <w:szCs w:val="24"/>
          <w:lang w:eastAsia="en-US"/>
        </w:rPr>
      </w:pPr>
      <w:r w:rsidRPr="00503217">
        <w:rPr>
          <w:rFonts w:ascii="Times New Roman" w:eastAsia="Calibri" w:hAnsi="Times New Roman" w:cs="Times New Roman"/>
          <w:sz w:val="24"/>
          <w:szCs w:val="24"/>
          <w:lang w:eastAsia="en-US"/>
        </w:rPr>
        <w:t>1</w:t>
      </w:r>
      <w:r w:rsidR="00E07530" w:rsidRPr="00503217">
        <w:rPr>
          <w:rFonts w:ascii="Times New Roman" w:eastAsia="Calibri" w:hAnsi="Times New Roman" w:cs="Times New Roman"/>
          <w:sz w:val="24"/>
          <w:szCs w:val="24"/>
          <w:lang w:eastAsia="en-US"/>
        </w:rPr>
        <w:t>.4</w:t>
      </w:r>
      <w:r w:rsidRPr="00503217">
        <w:rPr>
          <w:rFonts w:ascii="Times New Roman" w:eastAsia="Calibri" w:hAnsi="Times New Roman" w:cs="Times New Roman"/>
          <w:sz w:val="24"/>
          <w:szCs w:val="24"/>
          <w:lang w:eastAsia="en-US"/>
        </w:rPr>
        <w:t>.1. Регистры бухгалтерского учета составляются по формам, в соответствии с бюджетным законодательством РФ. Дополнительные регистры бухгалтерского учета формы, которые не унифицированы, применяются учреждением по формам, используемым программным обеспечением «1С: Предприятие - Бухгалтерия государственного учреждения» и «1С: Предприятие – Зарплата и кадры бюджетного учреждения».</w:t>
      </w:r>
    </w:p>
    <w:p w:rsidR="001D595D" w:rsidRDefault="001D595D" w:rsidP="00503217">
      <w:pPr>
        <w:spacing w:after="0" w:line="276" w:lineRule="auto"/>
        <w:ind w:left="-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bCs/>
          <w:sz w:val="24"/>
          <w:szCs w:val="24"/>
          <w:lang w:eastAsia="en-US"/>
        </w:rPr>
        <w:t>1.</w:t>
      </w:r>
      <w:r w:rsidR="00E07530" w:rsidRPr="00503217">
        <w:rPr>
          <w:rFonts w:ascii="Times New Roman" w:eastAsia="Calibri" w:hAnsi="Times New Roman" w:cs="Times New Roman"/>
          <w:sz w:val="24"/>
          <w:szCs w:val="24"/>
          <w:lang w:eastAsia="en-US"/>
        </w:rPr>
        <w:t>4</w:t>
      </w:r>
      <w:r w:rsidRPr="00503217">
        <w:rPr>
          <w:rFonts w:ascii="Times New Roman" w:eastAsia="Calibri" w:hAnsi="Times New Roman" w:cs="Times New Roman"/>
          <w:sz w:val="24"/>
          <w:szCs w:val="24"/>
          <w:lang w:eastAsia="en-US"/>
        </w:rPr>
        <w:t xml:space="preserve">.2. При ведении регистров бухгалтерского учета (не являющихся электронными документами, подписываемыми электронной подписью) с применением средств автоматизации обеспечивать вывод регистров бухгалтерского учета на бумажные носители с заверением данных подписями уполномоченных лиц, ответственных за ведение регистра </w:t>
      </w:r>
      <w:r w:rsidRPr="00503217">
        <w:rPr>
          <w:rFonts w:ascii="Times New Roman" w:eastAsia="Calibri" w:hAnsi="Times New Roman" w:cs="Times New Roman"/>
          <w:b/>
          <w:sz w:val="24"/>
          <w:szCs w:val="24"/>
          <w:lang w:eastAsia="en-US"/>
        </w:rPr>
        <w:t>(Приложение</w:t>
      </w:r>
      <w:r w:rsidR="000C557F">
        <w:rPr>
          <w:rFonts w:ascii="Times New Roman" w:eastAsia="Calibri" w:hAnsi="Times New Roman" w:cs="Times New Roman"/>
          <w:b/>
          <w:sz w:val="24"/>
          <w:szCs w:val="24"/>
          <w:lang w:eastAsia="en-US"/>
        </w:rPr>
        <w:t xml:space="preserve"> №10</w:t>
      </w:r>
      <w:r w:rsidRPr="00503217">
        <w:rPr>
          <w:rFonts w:ascii="Times New Roman" w:eastAsia="Calibri" w:hAnsi="Times New Roman" w:cs="Times New Roman"/>
          <w:b/>
          <w:sz w:val="24"/>
          <w:szCs w:val="24"/>
          <w:lang w:eastAsia="en-US"/>
        </w:rPr>
        <w:t>).</w:t>
      </w:r>
    </w:p>
    <w:p w:rsidR="001D595D" w:rsidRPr="00503217" w:rsidRDefault="001D595D" w:rsidP="00503217">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Формирование регистров бухучета осуществляется в следующем порядке:</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1D595D" w:rsidRPr="00503217" w:rsidRDefault="001515C5"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ж</w:t>
      </w:r>
      <w:r w:rsidR="001D595D" w:rsidRPr="00503217">
        <w:rPr>
          <w:rFonts w:ascii="Times New Roman" w:eastAsia="Calibri" w:hAnsi="Times New Roman" w:cs="Times New Roman"/>
          <w:sz w:val="24"/>
          <w:szCs w:val="24"/>
          <w:lang w:eastAsia="en-US"/>
        </w:rPr>
        <w:t>урнал регистрации приходных и расходных ордеров составляется ежемесячно, в последний рабочий день месяца;</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A9699E" w:rsidRPr="00503217" w:rsidRDefault="001515C5"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к</w:t>
      </w:r>
      <w:r w:rsidR="001D595D" w:rsidRPr="00503217">
        <w:rPr>
          <w:rFonts w:ascii="Times New Roman" w:eastAsia="Calibri" w:hAnsi="Times New Roman" w:cs="Times New Roman"/>
          <w:sz w:val="24"/>
          <w:szCs w:val="24"/>
          <w:lang w:eastAsia="en-US"/>
        </w:rPr>
        <w:t xml:space="preserve">нига учета бланков строгой отчетности. </w:t>
      </w:r>
    </w:p>
    <w:p w:rsidR="001D595D" w:rsidRPr="00503217" w:rsidRDefault="00A9699E"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к</w:t>
      </w:r>
      <w:r w:rsidR="001D595D" w:rsidRPr="00503217">
        <w:rPr>
          <w:rFonts w:ascii="Times New Roman" w:eastAsia="Calibri" w:hAnsi="Times New Roman" w:cs="Times New Roman"/>
          <w:sz w:val="24"/>
          <w:szCs w:val="24"/>
          <w:lang w:eastAsia="en-US"/>
        </w:rPr>
        <w:t>нига аналитического учета депонированной зарплаты и стипендий заполняются ежемесячно, в последний день месяца;</w:t>
      </w:r>
    </w:p>
    <w:p w:rsidR="00A9699E" w:rsidRPr="00503217" w:rsidRDefault="00A9699E" w:rsidP="00E0183A">
      <w:pPr>
        <w:pStyle w:val="a4"/>
        <w:numPr>
          <w:ilvl w:val="0"/>
          <w:numId w:val="19"/>
        </w:numPr>
        <w:spacing w:after="0" w:line="276" w:lineRule="auto"/>
        <w:ind w:left="-567" w:firstLine="11"/>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журналы операций №№ 2,3,4,7</w:t>
      </w:r>
      <w:r w:rsidR="000D3ABF" w:rsidRPr="00503217">
        <w:rPr>
          <w:rFonts w:ascii="Times New Roman" w:eastAsia="Calibri" w:hAnsi="Times New Roman" w:cs="Times New Roman"/>
          <w:sz w:val="24"/>
          <w:szCs w:val="24"/>
          <w:lang w:eastAsia="en-US"/>
        </w:rPr>
        <w:t>,8</w:t>
      </w:r>
      <w:r w:rsidRPr="00503217">
        <w:rPr>
          <w:rFonts w:ascii="Times New Roman" w:eastAsia="Calibri" w:hAnsi="Times New Roman" w:cs="Times New Roman"/>
          <w:sz w:val="24"/>
          <w:szCs w:val="24"/>
          <w:lang w:eastAsia="en-US"/>
        </w:rPr>
        <w:t xml:space="preserve"> ведутся раздельно по кодам финансового обеспечения деятельности. </w:t>
      </w:r>
    </w:p>
    <w:p w:rsidR="00A9699E" w:rsidRPr="00503217" w:rsidRDefault="00A9699E" w:rsidP="00E0183A">
      <w:pPr>
        <w:pStyle w:val="a4"/>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hAnsi="Times New Roman" w:cs="Times New Roman"/>
          <w:sz w:val="24"/>
          <w:szCs w:val="24"/>
        </w:rPr>
        <w:t>журнал операций № 6 «Расчеты по оплате труда» ведется 1 по всем видам деятельности.</w:t>
      </w:r>
    </w:p>
    <w:p w:rsidR="001D595D" w:rsidRPr="00503217" w:rsidRDefault="001515C5" w:rsidP="00E0183A">
      <w:pPr>
        <w:pStyle w:val="a4"/>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г</w:t>
      </w:r>
      <w:r w:rsidR="001D595D" w:rsidRPr="00503217">
        <w:rPr>
          <w:rFonts w:ascii="Times New Roman" w:eastAsia="Calibri" w:hAnsi="Times New Roman" w:cs="Times New Roman"/>
          <w:sz w:val="24"/>
          <w:szCs w:val="24"/>
          <w:lang w:eastAsia="en-US"/>
        </w:rPr>
        <w:t>лавная книга единая по всем источникам финансирования. Формируется ежемесячно</w:t>
      </w:r>
      <w:r w:rsidR="00A9699E" w:rsidRPr="00503217">
        <w:rPr>
          <w:rFonts w:ascii="Times New Roman" w:eastAsia="Calibri" w:hAnsi="Times New Roman" w:cs="Times New Roman"/>
          <w:sz w:val="24"/>
          <w:szCs w:val="24"/>
          <w:lang w:eastAsia="en-US"/>
        </w:rPr>
        <w:t>, р</w:t>
      </w:r>
      <w:r w:rsidR="001D595D" w:rsidRPr="00503217">
        <w:rPr>
          <w:rFonts w:ascii="Times New Roman" w:eastAsia="Calibri" w:hAnsi="Times New Roman" w:cs="Times New Roman"/>
          <w:sz w:val="24"/>
          <w:szCs w:val="24"/>
          <w:lang w:eastAsia="en-US"/>
        </w:rPr>
        <w:t>аспечатывается</w:t>
      </w:r>
      <w:r w:rsidR="00A9699E" w:rsidRPr="00503217">
        <w:rPr>
          <w:rFonts w:ascii="Times New Roman" w:eastAsia="Calibri" w:hAnsi="Times New Roman" w:cs="Times New Roman"/>
          <w:sz w:val="24"/>
          <w:szCs w:val="24"/>
          <w:lang w:eastAsia="en-US"/>
        </w:rPr>
        <w:t xml:space="preserve"> </w:t>
      </w:r>
      <w:r w:rsidR="001D595D" w:rsidRPr="00503217">
        <w:rPr>
          <w:rFonts w:ascii="Times New Roman" w:eastAsia="Calibri" w:hAnsi="Times New Roman" w:cs="Times New Roman"/>
          <w:sz w:val="24"/>
          <w:szCs w:val="24"/>
          <w:lang w:eastAsia="en-US"/>
        </w:rPr>
        <w:t>и подписывается главным бухгалтером раз в год в последний день года.</w:t>
      </w:r>
    </w:p>
    <w:p w:rsidR="001D595D"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другие регистры, не указанные выше, заполняются по мере необходимости, если иное не установлено законодательством РФ.</w:t>
      </w:r>
    </w:p>
    <w:p w:rsidR="00EF0E20" w:rsidRPr="00907B76" w:rsidRDefault="00EF0E20" w:rsidP="00EF0E20">
      <w:pPr>
        <w:spacing w:after="0" w:line="276" w:lineRule="auto"/>
        <w:ind w:left="-567"/>
        <w:jc w:val="both"/>
        <w:rPr>
          <w:rFonts w:ascii="Times New Roman" w:eastAsia="Calibri" w:hAnsi="Times New Roman" w:cs="Times New Roman"/>
          <w:sz w:val="24"/>
          <w:szCs w:val="24"/>
          <w:lang w:eastAsia="en-US"/>
        </w:rPr>
      </w:pPr>
      <w:r w:rsidRPr="00907B76">
        <w:rPr>
          <w:rFonts w:ascii="Times New Roman" w:eastAsia="Calibri" w:hAnsi="Times New Roman" w:cs="Times New Roman"/>
          <w:sz w:val="24"/>
          <w:szCs w:val="24"/>
          <w:lang w:eastAsia="en-US"/>
        </w:rPr>
        <w:t>Журналы операций формируются раздельно по кодам финансового обеспечения и подписываются главным бухгалтером и бухгалтером, составившим Журнал.</w:t>
      </w:r>
    </w:p>
    <w:p w:rsidR="00EF0E20" w:rsidRPr="00503217" w:rsidRDefault="00EF0E20" w:rsidP="00EF0E20">
      <w:pPr>
        <w:spacing w:after="0" w:line="276" w:lineRule="auto"/>
        <w:ind w:left="-567"/>
        <w:jc w:val="both"/>
        <w:rPr>
          <w:rFonts w:ascii="Times New Roman" w:eastAsia="Calibri" w:hAnsi="Times New Roman" w:cs="Times New Roman"/>
          <w:sz w:val="24"/>
          <w:szCs w:val="24"/>
          <w:lang w:eastAsia="en-US"/>
        </w:rPr>
      </w:pPr>
      <w:r w:rsidRPr="00907B76">
        <w:rPr>
          <w:rFonts w:ascii="Times New Roman" w:eastAsia="Calibri" w:hAnsi="Times New Roman" w:cs="Times New Roman"/>
          <w:sz w:val="24"/>
          <w:szCs w:val="24"/>
          <w:lang w:eastAsia="en-US"/>
        </w:rPr>
        <w:t>Основание: пункт 257 Инструкции к Единому плану счетов № 157н.</w:t>
      </w:r>
      <w:r>
        <w:rPr>
          <w:rFonts w:ascii="Times New Roman" w:eastAsia="Calibri" w:hAnsi="Times New Roman" w:cs="Times New Roman"/>
          <w:sz w:val="24"/>
          <w:szCs w:val="24"/>
          <w:lang w:eastAsia="en-US"/>
        </w:rPr>
        <w:t xml:space="preserve"> </w:t>
      </w:r>
    </w:p>
    <w:p w:rsidR="001D595D" w:rsidRPr="00503217" w:rsidRDefault="001D595D" w:rsidP="00503217">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u w:val="single"/>
          <w:lang w:eastAsia="en-US"/>
        </w:rPr>
        <w:t>Основание:</w:t>
      </w:r>
      <w:r w:rsidRPr="00503217">
        <w:rPr>
          <w:rFonts w:ascii="Times New Roman" w:eastAsia="Calibri" w:hAnsi="Times New Roman" w:cs="Times New Roman"/>
          <w:sz w:val="24"/>
          <w:szCs w:val="24"/>
          <w:lang w:eastAsia="en-US"/>
        </w:rPr>
        <w:t xml:space="preserve"> пункт 257 Инструкции к Единому плану счетов № 157н.</w:t>
      </w:r>
    </w:p>
    <w:p w:rsidR="001D595D" w:rsidRPr="00503217" w:rsidRDefault="001D595D" w:rsidP="00503217">
      <w:pPr>
        <w:tabs>
          <w:tab w:val="left" w:pos="-567"/>
        </w:tabs>
        <w:spacing w:after="0" w:line="276" w:lineRule="auto"/>
        <w:ind w:left="-567"/>
        <w:jc w:val="both"/>
        <w:rPr>
          <w:rFonts w:ascii="Times New Roman" w:eastAsia="Calibri" w:hAnsi="Times New Roman" w:cs="Times New Roman"/>
          <w:color w:val="00B050"/>
          <w:sz w:val="24"/>
          <w:szCs w:val="24"/>
          <w:lang w:eastAsia="en-US"/>
        </w:rPr>
      </w:pPr>
      <w:r w:rsidRPr="00503217">
        <w:rPr>
          <w:rFonts w:ascii="Times New Roman" w:eastAsia="Calibri" w:hAnsi="Times New Roman" w:cs="Times New Roman"/>
          <w:bCs/>
          <w:sz w:val="24"/>
          <w:szCs w:val="24"/>
          <w:lang w:eastAsia="en-US"/>
        </w:rPr>
        <w:t>1</w:t>
      </w:r>
      <w:r w:rsidR="00E07530" w:rsidRPr="00503217">
        <w:rPr>
          <w:rFonts w:ascii="Times New Roman" w:eastAsia="Calibri" w:hAnsi="Times New Roman" w:cs="Times New Roman"/>
          <w:bCs/>
          <w:sz w:val="24"/>
          <w:szCs w:val="24"/>
          <w:lang w:eastAsia="en-US"/>
        </w:rPr>
        <w:t>.4</w:t>
      </w:r>
      <w:r w:rsidRPr="00503217">
        <w:rPr>
          <w:rFonts w:ascii="Times New Roman" w:eastAsia="Calibri" w:hAnsi="Times New Roman" w:cs="Times New Roman"/>
          <w:bCs/>
          <w:sz w:val="24"/>
          <w:szCs w:val="24"/>
          <w:lang w:eastAsia="en-US"/>
        </w:rPr>
        <w:t>.3</w:t>
      </w:r>
      <w:r w:rsidRPr="00503217">
        <w:rPr>
          <w:rFonts w:ascii="Times New Roman" w:eastAsia="Calibri" w:hAnsi="Times New Roman" w:cs="Times New Roman"/>
          <w:sz w:val="24"/>
          <w:szCs w:val="24"/>
          <w:lang w:eastAsia="en-US"/>
        </w:rPr>
        <w:t>. По итогам каждого календарного месяца бухгалтерские регистры, сформированные в электронном виде, выводятся на бумажный носитель. Первичные (сводные) учетные документы, сформированные на бумажном носителе, относящиеся к соответствующим Журналам операций, хро</w:t>
      </w:r>
      <w:r w:rsidR="00932A9E" w:rsidRPr="00503217">
        <w:rPr>
          <w:rFonts w:ascii="Times New Roman" w:eastAsia="Calibri" w:hAnsi="Times New Roman" w:cs="Times New Roman"/>
          <w:sz w:val="24"/>
          <w:szCs w:val="24"/>
          <w:lang w:eastAsia="en-US"/>
        </w:rPr>
        <w:t xml:space="preserve">нологически подбираются и </w:t>
      </w:r>
      <w:proofErr w:type="spellStart"/>
      <w:r w:rsidR="00932A9E" w:rsidRPr="00503217">
        <w:rPr>
          <w:rFonts w:ascii="Times New Roman" w:eastAsia="Calibri" w:hAnsi="Times New Roman" w:cs="Times New Roman"/>
          <w:sz w:val="24"/>
          <w:szCs w:val="24"/>
          <w:lang w:eastAsia="en-US"/>
        </w:rPr>
        <w:t>сброшю</w:t>
      </w:r>
      <w:r w:rsidRPr="00503217">
        <w:rPr>
          <w:rFonts w:ascii="Times New Roman" w:eastAsia="Calibri" w:hAnsi="Times New Roman" w:cs="Times New Roman"/>
          <w:sz w:val="24"/>
          <w:szCs w:val="24"/>
          <w:lang w:eastAsia="en-US"/>
        </w:rPr>
        <w:t>ровываются</w:t>
      </w:r>
      <w:proofErr w:type="spellEnd"/>
      <w:r w:rsidRPr="00503217">
        <w:rPr>
          <w:rFonts w:ascii="Times New Roman" w:eastAsia="Calibri" w:hAnsi="Times New Roman" w:cs="Times New Roman"/>
          <w:sz w:val="24"/>
          <w:szCs w:val="24"/>
          <w:lang w:eastAsia="en-US"/>
        </w:rPr>
        <w:t xml:space="preserve"> с Журналом операций. Регистры с первичной учетной документацией должны быть прошнурованы, пронумерованы, количест</w:t>
      </w:r>
      <w:r w:rsidR="00932A9E" w:rsidRPr="00503217">
        <w:rPr>
          <w:rFonts w:ascii="Times New Roman" w:eastAsia="Calibri" w:hAnsi="Times New Roman" w:cs="Times New Roman"/>
          <w:sz w:val="24"/>
          <w:szCs w:val="24"/>
          <w:lang w:eastAsia="en-US"/>
        </w:rPr>
        <w:t>во листов должно быть заверено руководителем, или главным бухгалтером</w:t>
      </w:r>
      <w:r w:rsidRPr="00503217">
        <w:rPr>
          <w:rFonts w:ascii="Times New Roman" w:eastAsia="Calibri" w:hAnsi="Times New Roman" w:cs="Times New Roman"/>
          <w:sz w:val="24"/>
          <w:szCs w:val="24"/>
          <w:lang w:eastAsia="en-US"/>
        </w:rPr>
        <w:t xml:space="preserve"> и скреплено печатью.</w:t>
      </w:r>
    </w:p>
    <w:p w:rsidR="001D595D" w:rsidRPr="00503217" w:rsidRDefault="001D595D" w:rsidP="00177B7B">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 На обложке указывается: </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наименование субъекта учета; </w:t>
      </w:r>
    </w:p>
    <w:p w:rsidR="00B262C7" w:rsidRPr="00503217" w:rsidRDefault="00B262C7"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0"/>
          <w:szCs w:val="20"/>
          <w:lang w:eastAsia="en-US"/>
        </w:rPr>
        <w:t>номенклатурный номер папки;</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порядковый номер папки (дела); </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период (дата), за который сформирован регистр бухгалтерского учета (Журнал операций), с</w:t>
      </w:r>
      <w:r w:rsidR="00F962DA">
        <w:rPr>
          <w:rFonts w:ascii="Times New Roman" w:eastAsia="Calibri" w:hAnsi="Times New Roman" w:cs="Times New Roman"/>
          <w:sz w:val="24"/>
          <w:szCs w:val="24"/>
          <w:lang w:eastAsia="en-US"/>
        </w:rPr>
        <w:t xml:space="preserve"> указанием года и месяца</w:t>
      </w:r>
      <w:r w:rsidRPr="00503217">
        <w:rPr>
          <w:rFonts w:ascii="Times New Roman" w:eastAsia="Calibri" w:hAnsi="Times New Roman" w:cs="Times New Roman"/>
          <w:sz w:val="24"/>
          <w:szCs w:val="24"/>
          <w:lang w:eastAsia="en-US"/>
        </w:rPr>
        <w:t xml:space="preserve">; </w:t>
      </w:r>
    </w:p>
    <w:p w:rsidR="001D595D" w:rsidRPr="00503217"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наименование регистра бухгалтерского учета (Журнала операций), с указанием при наличии его номера; </w:t>
      </w:r>
    </w:p>
    <w:p w:rsidR="00862226" w:rsidRDefault="001D595D" w:rsidP="00E0183A">
      <w:pPr>
        <w:numPr>
          <w:ilvl w:val="0"/>
          <w:numId w:val="19"/>
        </w:num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количество листов в папке (деле).</w:t>
      </w:r>
    </w:p>
    <w:p w:rsidR="004315B3" w:rsidRPr="00503217" w:rsidRDefault="004315B3" w:rsidP="004315B3">
      <w:pPr>
        <w:spacing w:after="0" w:line="276" w:lineRule="auto"/>
        <w:ind w:left="-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907B76">
        <w:rPr>
          <w:rFonts w:ascii="Times New Roman" w:eastAsia="Calibri" w:hAnsi="Times New Roman" w:cs="Times New Roman"/>
          <w:sz w:val="24"/>
          <w:szCs w:val="24"/>
          <w:lang w:eastAsia="en-US"/>
        </w:rPr>
        <w:t>Регистры бухгалтерского учета, которые составляются в форме электронного документа, подписываются квалифицированной электронной подписью либо в случаях, предусмотренных иными нормативными правовыми актами, регулирующими ведение бухгалтерского учета и составление бухгалтерской (финансовой) отчетности, простой электронной подписью.</w:t>
      </w:r>
    </w:p>
    <w:p w:rsidR="00862226" w:rsidRPr="00503217" w:rsidRDefault="00E07530" w:rsidP="00177B7B">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lastRenderedPageBreak/>
        <w:t>1.4</w:t>
      </w:r>
      <w:r w:rsidR="00862226" w:rsidRPr="00503217">
        <w:rPr>
          <w:rFonts w:ascii="Times New Roman" w:eastAsia="Calibri" w:hAnsi="Times New Roman" w:cs="Times New Roman"/>
          <w:sz w:val="24"/>
          <w:szCs w:val="24"/>
          <w:lang w:eastAsia="en-US"/>
        </w:rPr>
        <w:t>.4.</w:t>
      </w:r>
      <w:r w:rsidR="00862226" w:rsidRPr="00503217">
        <w:rPr>
          <w:rFonts w:ascii="Times New Roman" w:eastAsia="Calibri" w:hAnsi="Times New Roman" w:cs="Times New Roman"/>
          <w:b/>
          <w:sz w:val="24"/>
          <w:szCs w:val="24"/>
          <w:lang w:eastAsia="en-US"/>
        </w:rPr>
        <w:t xml:space="preserve"> </w:t>
      </w:r>
      <w:r w:rsidR="00862226" w:rsidRPr="00503217">
        <w:rPr>
          <w:rFonts w:ascii="Times New Roman" w:eastAsia="Calibri" w:hAnsi="Times New Roman" w:cs="Times New Roman"/>
          <w:bCs/>
          <w:sz w:val="24"/>
          <w:szCs w:val="24"/>
          <w:lang w:eastAsia="en-US"/>
        </w:rPr>
        <w:t>В целях достоверного представле</w:t>
      </w:r>
      <w:r w:rsidR="005120B8" w:rsidRPr="00503217">
        <w:rPr>
          <w:rFonts w:ascii="Times New Roman" w:eastAsia="Calibri" w:hAnsi="Times New Roman" w:cs="Times New Roman"/>
          <w:bCs/>
          <w:sz w:val="24"/>
          <w:szCs w:val="24"/>
          <w:lang w:eastAsia="en-US"/>
        </w:rPr>
        <w:t xml:space="preserve">ния в бухгалтерской отчетности ошибки, </w:t>
      </w:r>
      <w:r w:rsidR="00862226" w:rsidRPr="00503217">
        <w:rPr>
          <w:rFonts w:ascii="Times New Roman" w:eastAsia="Calibri" w:hAnsi="Times New Roman" w:cs="Times New Roman"/>
          <w:bCs/>
          <w:sz w:val="24"/>
          <w:szCs w:val="24"/>
          <w:lang w:eastAsia="en-US"/>
        </w:rPr>
        <w:t>которые повлекли за собой изъятие и искажение показателей отчетности, необходимых для принятия экономических решений пользоват</w:t>
      </w:r>
      <w:r w:rsidR="005120B8" w:rsidRPr="00503217">
        <w:rPr>
          <w:rFonts w:ascii="Times New Roman" w:eastAsia="Calibri" w:hAnsi="Times New Roman" w:cs="Times New Roman"/>
          <w:bCs/>
          <w:sz w:val="24"/>
          <w:szCs w:val="24"/>
          <w:lang w:eastAsia="en-US"/>
        </w:rPr>
        <w:t xml:space="preserve">елями бухгалтерской </w:t>
      </w:r>
      <w:r w:rsidR="00862226" w:rsidRPr="00503217">
        <w:rPr>
          <w:rFonts w:ascii="Times New Roman" w:eastAsia="Calibri" w:hAnsi="Times New Roman" w:cs="Times New Roman"/>
          <w:bCs/>
          <w:sz w:val="24"/>
          <w:szCs w:val="24"/>
          <w:lang w:eastAsia="en-US"/>
        </w:rPr>
        <w:t>отчетности, в частности:</w:t>
      </w:r>
    </w:p>
    <w:p w:rsidR="00862226" w:rsidRPr="00503217" w:rsidRDefault="00862226"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 об объем</w:t>
      </w:r>
      <w:r w:rsidR="005120B8" w:rsidRPr="00503217">
        <w:rPr>
          <w:rFonts w:ascii="Times New Roman" w:eastAsia="Calibri" w:hAnsi="Times New Roman" w:cs="Times New Roman"/>
          <w:bCs/>
          <w:sz w:val="24"/>
          <w:szCs w:val="24"/>
          <w:lang w:eastAsia="en-US"/>
        </w:rPr>
        <w:t xml:space="preserve">е ожидаемых доходных </w:t>
      </w:r>
      <w:r w:rsidRPr="00503217">
        <w:rPr>
          <w:rFonts w:ascii="Times New Roman" w:eastAsia="Calibri" w:hAnsi="Times New Roman" w:cs="Times New Roman"/>
          <w:bCs/>
          <w:sz w:val="24"/>
          <w:szCs w:val="24"/>
          <w:lang w:eastAsia="en-US"/>
        </w:rPr>
        <w:t>поступлений;</w:t>
      </w:r>
    </w:p>
    <w:p w:rsidR="00862226" w:rsidRPr="00503217" w:rsidRDefault="00862226" w:rsidP="00E0183A">
      <w:pPr>
        <w:pStyle w:val="a4"/>
        <w:numPr>
          <w:ilvl w:val="0"/>
          <w:numId w:val="19"/>
        </w:numPr>
        <w:spacing w:after="0" w:line="240" w:lineRule="auto"/>
        <w:ind w:left="-709" w:firstLine="142"/>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 по ожидаемым выплатам средств в виду наличия требований кредиторов;</w:t>
      </w:r>
    </w:p>
    <w:p w:rsidR="00862226" w:rsidRPr="00503217" w:rsidRDefault="00862226" w:rsidP="00E0183A">
      <w:pPr>
        <w:pStyle w:val="a4"/>
        <w:numPr>
          <w:ilvl w:val="0"/>
          <w:numId w:val="19"/>
        </w:numPr>
        <w:spacing w:after="0" w:line="240" w:lineRule="auto"/>
        <w:ind w:left="0" w:hanging="578"/>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 об объеме расходов, необходимых для осуществления деятельности учреждения (объема финансового обеспечения);</w:t>
      </w:r>
    </w:p>
    <w:p w:rsidR="00862226" w:rsidRPr="00503217" w:rsidRDefault="00862226"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 отклонения по величине активов, которые влекут за собой неправильное исчисление амортизации и расходов по уплате налога на имущество организаций;</w:t>
      </w:r>
    </w:p>
    <w:p w:rsidR="00862226" w:rsidRPr="00503217" w:rsidRDefault="00862226"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  др.</w:t>
      </w:r>
    </w:p>
    <w:p w:rsidR="00862226" w:rsidRPr="00503217" w:rsidRDefault="00862226"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считается существенным и подлежит исправл</w:t>
      </w:r>
      <w:r w:rsidR="009D4929" w:rsidRPr="00503217">
        <w:rPr>
          <w:rFonts w:ascii="Times New Roman" w:eastAsia="Calibri" w:hAnsi="Times New Roman" w:cs="Times New Roman"/>
          <w:bCs/>
          <w:sz w:val="24"/>
          <w:szCs w:val="24"/>
          <w:lang w:eastAsia="en-US"/>
        </w:rPr>
        <w:t xml:space="preserve">ению в бухгалтерском </w:t>
      </w:r>
      <w:r w:rsidR="005120B8" w:rsidRPr="00503217">
        <w:rPr>
          <w:rFonts w:ascii="Times New Roman" w:eastAsia="Calibri" w:hAnsi="Times New Roman" w:cs="Times New Roman"/>
          <w:bCs/>
          <w:sz w:val="24"/>
          <w:szCs w:val="24"/>
          <w:lang w:eastAsia="en-US"/>
        </w:rPr>
        <w:t xml:space="preserve">учете и бухгалтерской </w:t>
      </w:r>
      <w:r w:rsidRPr="00503217">
        <w:rPr>
          <w:rFonts w:ascii="Times New Roman" w:eastAsia="Calibri" w:hAnsi="Times New Roman" w:cs="Times New Roman"/>
          <w:bCs/>
          <w:sz w:val="24"/>
          <w:szCs w:val="24"/>
          <w:lang w:eastAsia="en-US"/>
        </w:rPr>
        <w:t>отчетности.</w:t>
      </w:r>
    </w:p>
    <w:p w:rsidR="00862226" w:rsidRPr="00503217" w:rsidRDefault="00862226"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Критерии н</w:t>
      </w:r>
      <w:r w:rsidR="00372740" w:rsidRPr="00503217">
        <w:rPr>
          <w:rFonts w:ascii="Times New Roman" w:eastAsia="Calibri" w:hAnsi="Times New Roman" w:cs="Times New Roman"/>
          <w:bCs/>
          <w:sz w:val="24"/>
          <w:szCs w:val="24"/>
          <w:lang w:eastAsia="en-US"/>
        </w:rPr>
        <w:t>арушений требований к бухгалтерскому</w:t>
      </w:r>
      <w:r w:rsidRPr="00503217">
        <w:rPr>
          <w:rFonts w:ascii="Times New Roman" w:eastAsia="Calibri" w:hAnsi="Times New Roman" w:cs="Times New Roman"/>
          <w:bCs/>
          <w:sz w:val="24"/>
          <w:szCs w:val="24"/>
          <w:lang w:eastAsia="en-US"/>
        </w:rPr>
        <w:t xml:space="preserve"> учету, в том числе к с</w:t>
      </w:r>
      <w:r w:rsidR="0018388B" w:rsidRPr="00503217">
        <w:rPr>
          <w:rFonts w:ascii="Times New Roman" w:eastAsia="Calibri" w:hAnsi="Times New Roman" w:cs="Times New Roman"/>
          <w:bCs/>
          <w:sz w:val="24"/>
          <w:szCs w:val="24"/>
          <w:lang w:eastAsia="en-US"/>
        </w:rPr>
        <w:t xml:space="preserve">оставлению, представлению </w:t>
      </w:r>
      <w:r w:rsidR="00372740" w:rsidRPr="00503217">
        <w:rPr>
          <w:rFonts w:ascii="Times New Roman" w:eastAsia="Calibri" w:hAnsi="Times New Roman" w:cs="Times New Roman"/>
          <w:bCs/>
          <w:sz w:val="24"/>
          <w:szCs w:val="24"/>
          <w:lang w:eastAsia="en-US"/>
        </w:rPr>
        <w:t xml:space="preserve">бухгалтерской </w:t>
      </w:r>
      <w:r w:rsidRPr="00503217">
        <w:rPr>
          <w:rFonts w:ascii="Times New Roman" w:eastAsia="Calibri" w:hAnsi="Times New Roman" w:cs="Times New Roman"/>
          <w:bCs/>
          <w:sz w:val="24"/>
          <w:szCs w:val="24"/>
          <w:lang w:eastAsia="en-US"/>
        </w:rPr>
        <w:t>отчетности определяются в примечаниях к ст.15.15.6 КоАП.</w:t>
      </w:r>
    </w:p>
    <w:p w:rsidR="00862226" w:rsidRPr="00503217" w:rsidRDefault="00E07530" w:rsidP="00503217">
      <w:p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sz w:val="24"/>
          <w:szCs w:val="24"/>
          <w:lang w:eastAsia="en-US"/>
        </w:rPr>
        <w:t>1.4</w:t>
      </w:r>
      <w:r w:rsidR="00676799" w:rsidRPr="00503217">
        <w:rPr>
          <w:rFonts w:ascii="Times New Roman" w:eastAsia="Calibri" w:hAnsi="Times New Roman" w:cs="Times New Roman"/>
          <w:sz w:val="24"/>
          <w:szCs w:val="24"/>
          <w:lang w:eastAsia="en-US"/>
        </w:rPr>
        <w:t>.5.</w:t>
      </w:r>
      <w:r w:rsidR="00AD1F12" w:rsidRPr="00503217">
        <w:rPr>
          <w:rFonts w:ascii="Times New Roman" w:eastAsia="Calibri" w:hAnsi="Times New Roman" w:cs="Times New Roman"/>
          <w:sz w:val="24"/>
          <w:szCs w:val="24"/>
          <w:lang w:eastAsia="en-US"/>
        </w:rPr>
        <w:t xml:space="preserve"> </w:t>
      </w:r>
      <w:r w:rsidR="00907B76">
        <w:rPr>
          <w:rFonts w:ascii="Times New Roman" w:eastAsia="Calibri" w:hAnsi="Times New Roman" w:cs="Times New Roman"/>
          <w:sz w:val="24"/>
          <w:szCs w:val="24"/>
          <w:lang w:eastAsia="en-US"/>
        </w:rPr>
        <w:t xml:space="preserve"> </w:t>
      </w:r>
      <w:r w:rsidR="00862226" w:rsidRPr="00503217">
        <w:rPr>
          <w:rFonts w:ascii="Times New Roman" w:eastAsia="Calibri" w:hAnsi="Times New Roman" w:cs="Times New Roman"/>
          <w:sz w:val="24"/>
          <w:szCs w:val="24"/>
          <w:lang w:eastAsia="en-US"/>
        </w:rPr>
        <w:t xml:space="preserve">При обнаружении в регистрах учета ошибок сотрудники бухгалтерии анализируют ошибочные данные, вносят исправления в регистры бухучета и при необходимости – в первичные документы. </w:t>
      </w:r>
    </w:p>
    <w:p w:rsidR="005F70B8" w:rsidRDefault="00A81AE8"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503217">
        <w:rPr>
          <w:rFonts w:ascii="Times New Roman" w:eastAsia="Calibri" w:hAnsi="Times New Roman" w:cs="Times New Roman"/>
          <w:bCs/>
          <w:sz w:val="24"/>
          <w:szCs w:val="24"/>
          <w:lang w:eastAsia="en-US"/>
        </w:rPr>
        <w:t>о</w:t>
      </w:r>
      <w:r w:rsidR="00862226" w:rsidRPr="00503217">
        <w:rPr>
          <w:rFonts w:ascii="Times New Roman" w:eastAsia="Calibri" w:hAnsi="Times New Roman" w:cs="Times New Roman"/>
          <w:bCs/>
          <w:sz w:val="24"/>
          <w:szCs w:val="24"/>
          <w:lang w:eastAsia="en-US"/>
        </w:rPr>
        <w:t>шибки, которые не влекут за собой отклонения по величине активов и обязательств, полученного финансового результата, не являются существенными и не подлежат исправлению в представл</w:t>
      </w:r>
      <w:r w:rsidR="005120B8" w:rsidRPr="00503217">
        <w:rPr>
          <w:rFonts w:ascii="Times New Roman" w:eastAsia="Calibri" w:hAnsi="Times New Roman" w:cs="Times New Roman"/>
          <w:bCs/>
          <w:sz w:val="24"/>
          <w:szCs w:val="24"/>
          <w:lang w:eastAsia="en-US"/>
        </w:rPr>
        <w:t xml:space="preserve">енной бухгалтерской </w:t>
      </w:r>
      <w:r w:rsidR="00862226" w:rsidRPr="00503217">
        <w:rPr>
          <w:rFonts w:ascii="Times New Roman" w:eastAsia="Calibri" w:hAnsi="Times New Roman" w:cs="Times New Roman"/>
          <w:bCs/>
          <w:sz w:val="24"/>
          <w:szCs w:val="24"/>
          <w:lang w:eastAsia="en-US"/>
        </w:rPr>
        <w:t>отчетности, за исключением случаев, когда об исправлении таких ошибок принято решение уполномоченным органом (учредителем, органом внутреннего и внешнего финансового контроля).</w:t>
      </w:r>
    </w:p>
    <w:p w:rsidR="005F70B8" w:rsidRPr="001B5396" w:rsidRDefault="005F70B8" w:rsidP="00E0183A">
      <w:pPr>
        <w:pStyle w:val="a4"/>
        <w:numPr>
          <w:ilvl w:val="0"/>
          <w:numId w:val="19"/>
        </w:numPr>
        <w:spacing w:after="0" w:line="240" w:lineRule="auto"/>
        <w:ind w:left="-567"/>
        <w:jc w:val="both"/>
        <w:rPr>
          <w:rFonts w:ascii="Times New Roman" w:eastAsia="Calibri" w:hAnsi="Times New Roman" w:cs="Times New Roman"/>
          <w:bCs/>
          <w:sz w:val="24"/>
          <w:szCs w:val="24"/>
          <w:lang w:eastAsia="en-US"/>
        </w:rPr>
      </w:pPr>
      <w:r w:rsidRPr="001B5396">
        <w:rPr>
          <w:rFonts w:ascii="Times New Roman" w:hAnsi="Times New Roman" w:cs="Times New Roman"/>
          <w:sz w:val="24"/>
          <w:szCs w:val="24"/>
        </w:rPr>
        <w:t xml:space="preserve">бухгалтерские записи по исправлению ошибок прошлых лет подлежат обособлению в бухгалтерском (бюджетном) учете и бухгалтерской (финансовой) отчетности в Журнале операций по исправлению ошибок прошлых лет и Журнале операций </w:t>
      </w:r>
      <w:proofErr w:type="spellStart"/>
      <w:r w:rsidRPr="001B5396">
        <w:rPr>
          <w:rFonts w:ascii="Times New Roman" w:hAnsi="Times New Roman" w:cs="Times New Roman"/>
          <w:sz w:val="24"/>
          <w:szCs w:val="24"/>
        </w:rPr>
        <w:t>межотчетного</w:t>
      </w:r>
      <w:proofErr w:type="spellEnd"/>
      <w:r w:rsidRPr="001B5396">
        <w:rPr>
          <w:rFonts w:ascii="Times New Roman" w:hAnsi="Times New Roman" w:cs="Times New Roman"/>
          <w:sz w:val="24"/>
          <w:szCs w:val="24"/>
        </w:rPr>
        <w:t xml:space="preserve"> периода.</w:t>
      </w:r>
    </w:p>
    <w:p w:rsidR="00862226" w:rsidRPr="00503217" w:rsidRDefault="00A81AE8" w:rsidP="00E0183A">
      <w:pPr>
        <w:pStyle w:val="a4"/>
        <w:numPr>
          <w:ilvl w:val="0"/>
          <w:numId w:val="19"/>
        </w:numPr>
        <w:autoSpaceDE w:val="0"/>
        <w:autoSpaceDN w:val="0"/>
        <w:adjustRightInd w:val="0"/>
        <w:spacing w:after="0" w:line="240" w:lineRule="auto"/>
        <w:ind w:left="-567"/>
        <w:jc w:val="both"/>
        <w:rPr>
          <w:rFonts w:ascii="Times New Roman" w:hAnsi="Times New Roman" w:cs="Times New Roman"/>
          <w:b/>
          <w:sz w:val="24"/>
          <w:szCs w:val="24"/>
        </w:rPr>
      </w:pPr>
      <w:r w:rsidRPr="001B5396">
        <w:rPr>
          <w:rFonts w:ascii="Times New Roman" w:hAnsi="Times New Roman" w:cs="Times New Roman"/>
          <w:sz w:val="24"/>
          <w:szCs w:val="24"/>
        </w:rPr>
        <w:t>о</w:t>
      </w:r>
      <w:r w:rsidR="00862226" w:rsidRPr="001B5396">
        <w:rPr>
          <w:rFonts w:ascii="Times New Roman" w:hAnsi="Times New Roman" w:cs="Times New Roman"/>
          <w:sz w:val="24"/>
          <w:szCs w:val="24"/>
        </w:rPr>
        <w:t>тражение исправлений в электронном регистре бухгалтерского учета осуществляется</w:t>
      </w:r>
      <w:r w:rsidR="00862226" w:rsidRPr="00503217">
        <w:rPr>
          <w:rFonts w:ascii="Times New Roman" w:hAnsi="Times New Roman" w:cs="Times New Roman"/>
          <w:sz w:val="24"/>
          <w:szCs w:val="24"/>
        </w:rPr>
        <w:t xml:space="preserve"> лицами, ответственными за ведение регистра в порядке, предусмотренном положениями настоящего пункта, записями, подтвержденными Справками.</w:t>
      </w:r>
    </w:p>
    <w:p w:rsidR="00862226" w:rsidRDefault="00862226" w:rsidP="00503217">
      <w:pPr>
        <w:pStyle w:val="a4"/>
        <w:spacing w:after="0" w:line="240"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Основание:</w:t>
      </w:r>
      <w:r w:rsidRPr="00503217">
        <w:rPr>
          <w:rFonts w:ascii="Times New Roman" w:eastAsia="Calibri" w:hAnsi="Times New Roman" w:cs="Times New Roman"/>
          <w:b/>
          <w:sz w:val="24"/>
          <w:szCs w:val="24"/>
          <w:lang w:eastAsia="en-US"/>
        </w:rPr>
        <w:t xml:space="preserve"> </w:t>
      </w:r>
      <w:r w:rsidRPr="00503217">
        <w:rPr>
          <w:rFonts w:ascii="Times New Roman" w:eastAsia="Calibri" w:hAnsi="Times New Roman" w:cs="Times New Roman"/>
          <w:sz w:val="24"/>
          <w:szCs w:val="24"/>
          <w:lang w:eastAsia="en-US"/>
        </w:rPr>
        <w:t xml:space="preserve">Статья 10 Федерального закона от 06.12.2011 № 402-ФЗ «О бухгалтерском учете»; пункты 10,11,19,257 Инструкции от 01.12.2010 № 157н, раздел </w:t>
      </w:r>
      <w:r w:rsidRPr="00503217">
        <w:rPr>
          <w:rFonts w:ascii="Times New Roman" w:eastAsia="Calibri" w:hAnsi="Times New Roman" w:cs="Times New Roman"/>
          <w:sz w:val="24"/>
          <w:szCs w:val="24"/>
          <w:lang w:val="en-US" w:eastAsia="en-US"/>
        </w:rPr>
        <w:t>V</w:t>
      </w:r>
      <w:r w:rsidRPr="00503217">
        <w:rPr>
          <w:rFonts w:ascii="Times New Roman" w:eastAsia="Calibri" w:hAnsi="Times New Roman" w:cs="Times New Roman"/>
          <w:sz w:val="24"/>
          <w:szCs w:val="24"/>
          <w:lang w:eastAsia="en-US"/>
        </w:rPr>
        <w:t>СГС «Учетная политика».</w:t>
      </w:r>
    </w:p>
    <w:p w:rsidR="001D595D" w:rsidRPr="00503217" w:rsidRDefault="00E07530" w:rsidP="00503217">
      <w:pPr>
        <w:spacing w:after="0" w:line="276" w:lineRule="auto"/>
        <w:jc w:val="center"/>
        <w:rPr>
          <w:rFonts w:ascii="Times New Roman" w:eastAsia="Calibri" w:hAnsi="Times New Roman" w:cs="Times New Roman"/>
          <w:b/>
          <w:bCs/>
          <w:sz w:val="24"/>
          <w:szCs w:val="24"/>
          <w:lang w:eastAsia="en-US"/>
        </w:rPr>
      </w:pPr>
      <w:r w:rsidRPr="00503217">
        <w:rPr>
          <w:rFonts w:ascii="Times New Roman" w:eastAsia="Calibri" w:hAnsi="Times New Roman" w:cs="Times New Roman"/>
          <w:b/>
          <w:bCs/>
          <w:sz w:val="24"/>
          <w:szCs w:val="24"/>
          <w:lang w:eastAsia="en-US"/>
        </w:rPr>
        <w:t>1.5</w:t>
      </w:r>
      <w:r w:rsidR="001D595D" w:rsidRPr="00503217">
        <w:rPr>
          <w:rFonts w:ascii="Times New Roman" w:eastAsia="Calibri" w:hAnsi="Times New Roman" w:cs="Times New Roman"/>
          <w:b/>
          <w:bCs/>
          <w:sz w:val="24"/>
          <w:szCs w:val="24"/>
          <w:lang w:eastAsia="en-US"/>
        </w:rPr>
        <w:t>.  Денежные средства и денежные документы, порядок и сроки выдачи под отчет</w:t>
      </w:r>
    </w:p>
    <w:p w:rsidR="00C253D9" w:rsidRPr="008C33E4" w:rsidRDefault="001D595D" w:rsidP="00503217">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w:t>
      </w:r>
      <w:r w:rsidR="00E07530" w:rsidRPr="00503217">
        <w:rPr>
          <w:rFonts w:ascii="Times New Roman" w:eastAsia="Calibri" w:hAnsi="Times New Roman" w:cs="Times New Roman"/>
          <w:sz w:val="24"/>
          <w:szCs w:val="24"/>
          <w:lang w:eastAsia="en-US"/>
        </w:rPr>
        <w:t>5</w:t>
      </w:r>
      <w:r w:rsidRPr="00503217">
        <w:rPr>
          <w:rFonts w:ascii="Times New Roman" w:eastAsia="Calibri" w:hAnsi="Times New Roman" w:cs="Times New Roman"/>
          <w:sz w:val="24"/>
          <w:szCs w:val="24"/>
          <w:lang w:eastAsia="en-US"/>
        </w:rPr>
        <w:t>.1.  Денежные с</w:t>
      </w:r>
      <w:r w:rsidR="00CB0D4E">
        <w:rPr>
          <w:rFonts w:ascii="Times New Roman" w:eastAsia="Calibri" w:hAnsi="Times New Roman" w:cs="Times New Roman"/>
          <w:sz w:val="24"/>
          <w:szCs w:val="24"/>
          <w:lang w:eastAsia="en-US"/>
        </w:rPr>
        <w:t xml:space="preserve">редства в подотчет </w:t>
      </w:r>
      <w:r w:rsidRPr="00503217">
        <w:rPr>
          <w:rFonts w:ascii="Times New Roman" w:eastAsia="Calibri" w:hAnsi="Times New Roman" w:cs="Times New Roman"/>
          <w:sz w:val="24"/>
          <w:szCs w:val="24"/>
          <w:lang w:eastAsia="en-US"/>
        </w:rPr>
        <w:t>перечисляются</w:t>
      </w:r>
      <w:r w:rsidR="00F962DA">
        <w:rPr>
          <w:rFonts w:ascii="Times New Roman" w:eastAsia="Calibri" w:hAnsi="Times New Roman" w:cs="Times New Roman"/>
          <w:sz w:val="24"/>
          <w:szCs w:val="24"/>
          <w:lang w:eastAsia="en-US"/>
        </w:rPr>
        <w:t xml:space="preserve"> на дебетовую карту</w:t>
      </w:r>
      <w:r w:rsidRPr="00503217">
        <w:rPr>
          <w:rFonts w:ascii="Times New Roman" w:eastAsia="Calibri" w:hAnsi="Times New Roman" w:cs="Times New Roman"/>
          <w:sz w:val="24"/>
          <w:szCs w:val="24"/>
          <w:lang w:eastAsia="en-US"/>
        </w:rPr>
        <w:t>(зарплатную)</w:t>
      </w:r>
      <w:r w:rsidR="00694C99" w:rsidRPr="00694C99">
        <w:rPr>
          <w:rFonts w:ascii="Times New Roman" w:eastAsia="Calibri" w:hAnsi="Times New Roman" w:cs="Times New Roman"/>
          <w:sz w:val="24"/>
          <w:szCs w:val="24"/>
          <w:lang w:eastAsia="en-US"/>
        </w:rPr>
        <w:t xml:space="preserve"> </w:t>
      </w:r>
      <w:r w:rsidR="00694C99" w:rsidRPr="008C33E4">
        <w:rPr>
          <w:rFonts w:ascii="Times New Roman" w:eastAsia="Calibri" w:hAnsi="Times New Roman" w:cs="Times New Roman"/>
          <w:sz w:val="24"/>
          <w:szCs w:val="24"/>
          <w:lang w:eastAsia="en-US"/>
        </w:rPr>
        <w:t>на основании заявки-обоснования закупки товаров, работ, услуг малого объема</w:t>
      </w:r>
      <w:r w:rsidR="00C253D9" w:rsidRPr="008C33E4">
        <w:rPr>
          <w:rFonts w:ascii="Times New Roman" w:eastAsia="Calibri" w:hAnsi="Times New Roman" w:cs="Times New Roman"/>
          <w:sz w:val="24"/>
          <w:szCs w:val="24"/>
          <w:lang w:eastAsia="en-US"/>
        </w:rPr>
        <w:t xml:space="preserve"> </w:t>
      </w:r>
    </w:p>
    <w:p w:rsidR="00C253D9" w:rsidRPr="008C33E4" w:rsidRDefault="00694C99" w:rsidP="00503217">
      <w:pPr>
        <w:spacing w:after="0" w:line="276" w:lineRule="auto"/>
        <w:ind w:left="-567"/>
        <w:jc w:val="both"/>
        <w:rPr>
          <w:rFonts w:ascii="Times New Roman" w:eastAsia="Calibri" w:hAnsi="Times New Roman" w:cs="Times New Roman"/>
          <w:sz w:val="24"/>
          <w:szCs w:val="24"/>
          <w:lang w:eastAsia="en-US"/>
        </w:rPr>
      </w:pPr>
      <w:r w:rsidRPr="008C33E4">
        <w:rPr>
          <w:rFonts w:ascii="Times New Roman" w:eastAsia="Calibri" w:hAnsi="Times New Roman" w:cs="Times New Roman"/>
          <w:sz w:val="24"/>
          <w:szCs w:val="24"/>
          <w:lang w:eastAsia="en-US"/>
        </w:rPr>
        <w:t xml:space="preserve"> (ф. 0504518) или решения о командировании на территории Российской Федерации </w:t>
      </w:r>
    </w:p>
    <w:p w:rsidR="00C253D9" w:rsidRPr="008C33E4" w:rsidRDefault="00694C99" w:rsidP="00503217">
      <w:pPr>
        <w:spacing w:after="0" w:line="276" w:lineRule="auto"/>
        <w:ind w:left="-567"/>
        <w:jc w:val="both"/>
        <w:rPr>
          <w:rFonts w:ascii="Times New Roman" w:eastAsia="Calibri" w:hAnsi="Times New Roman" w:cs="Times New Roman"/>
          <w:sz w:val="24"/>
          <w:szCs w:val="24"/>
          <w:lang w:eastAsia="en-US"/>
        </w:rPr>
      </w:pPr>
      <w:r w:rsidRPr="008C33E4">
        <w:rPr>
          <w:rFonts w:ascii="Times New Roman" w:eastAsia="Calibri" w:hAnsi="Times New Roman" w:cs="Times New Roman"/>
          <w:sz w:val="24"/>
          <w:szCs w:val="24"/>
          <w:lang w:eastAsia="en-US"/>
        </w:rPr>
        <w:t>(ф. 0504512) (решения о командировании на территорию иностранного государства</w:t>
      </w:r>
    </w:p>
    <w:p w:rsidR="001D595D" w:rsidRPr="00503217" w:rsidRDefault="00C253D9" w:rsidP="00503217">
      <w:pPr>
        <w:spacing w:after="0" w:line="276" w:lineRule="auto"/>
        <w:ind w:left="-567"/>
        <w:jc w:val="both"/>
        <w:rPr>
          <w:rFonts w:ascii="Times New Roman" w:eastAsia="Calibri" w:hAnsi="Times New Roman" w:cs="Times New Roman"/>
          <w:sz w:val="24"/>
          <w:szCs w:val="24"/>
          <w:highlight w:val="yellow"/>
          <w:lang w:eastAsia="en-US"/>
        </w:rPr>
      </w:pPr>
      <w:r w:rsidRPr="008C33E4">
        <w:rPr>
          <w:rFonts w:ascii="Times New Roman" w:eastAsia="Calibri" w:hAnsi="Times New Roman" w:cs="Times New Roman"/>
          <w:sz w:val="24"/>
          <w:szCs w:val="24"/>
          <w:lang w:eastAsia="en-US"/>
        </w:rPr>
        <w:t xml:space="preserve"> (ф. 0504515)</w:t>
      </w:r>
      <w:r w:rsidR="00694C99" w:rsidRPr="008C33E4">
        <w:rPr>
          <w:rFonts w:ascii="Times New Roman" w:eastAsia="Calibri" w:hAnsi="Times New Roman" w:cs="Times New Roman"/>
          <w:sz w:val="24"/>
          <w:szCs w:val="24"/>
          <w:lang w:eastAsia="en-US"/>
        </w:rPr>
        <w:t>. Подписанные руководителем первичные документы служат основанием</w:t>
      </w:r>
      <w:r w:rsidR="00694C99" w:rsidRPr="00694C99">
        <w:rPr>
          <w:rFonts w:ascii="Times New Roman" w:eastAsia="Calibri" w:hAnsi="Times New Roman" w:cs="Times New Roman"/>
          <w:sz w:val="24"/>
          <w:szCs w:val="24"/>
          <w:lang w:eastAsia="en-US"/>
        </w:rPr>
        <w:t xml:space="preserve"> для выдачи (перечисления) средств и прикладываются к РКО либо к платежному поручению.</w:t>
      </w:r>
      <w:r w:rsidR="001D595D" w:rsidRPr="00503217">
        <w:rPr>
          <w:rFonts w:ascii="Times New Roman" w:eastAsia="Calibri" w:hAnsi="Times New Roman" w:cs="Times New Roman"/>
          <w:sz w:val="24"/>
          <w:szCs w:val="24"/>
          <w:lang w:eastAsia="en-US"/>
        </w:rPr>
        <w:t xml:space="preserve"> в пределах норм, утвержденных Положением о выдаче денежных средств под отчет </w:t>
      </w:r>
      <w:r w:rsidR="00324E84">
        <w:rPr>
          <w:rFonts w:ascii="Times New Roman" w:eastAsia="Calibri" w:hAnsi="Times New Roman" w:cs="Times New Roman"/>
          <w:b/>
          <w:sz w:val="24"/>
          <w:szCs w:val="24"/>
          <w:lang w:eastAsia="en-US"/>
        </w:rPr>
        <w:t>(Приложение № 11</w:t>
      </w:r>
      <w:r w:rsidR="001D595D" w:rsidRPr="00503217">
        <w:rPr>
          <w:rFonts w:ascii="Times New Roman" w:eastAsia="Calibri" w:hAnsi="Times New Roman" w:cs="Times New Roman"/>
          <w:b/>
          <w:sz w:val="24"/>
          <w:szCs w:val="24"/>
          <w:lang w:eastAsia="en-US"/>
        </w:rPr>
        <w:t>).</w:t>
      </w:r>
    </w:p>
    <w:p w:rsidR="00E441F4" w:rsidRPr="00503217" w:rsidRDefault="00E07530" w:rsidP="00503217">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1.5</w:t>
      </w:r>
      <w:r w:rsidR="001D595D" w:rsidRPr="00503217">
        <w:rPr>
          <w:rFonts w:ascii="Times New Roman" w:eastAsia="Calibri" w:hAnsi="Times New Roman" w:cs="Times New Roman"/>
          <w:sz w:val="24"/>
          <w:szCs w:val="24"/>
          <w:lang w:eastAsia="en-US"/>
        </w:rPr>
        <w:t>.2. Учет подотчетных сумм ведется по отдельным счетам, в зависимости от цели, на которую выдаются денежные средства, что позволяет контролировать целевое расходование денежных средств</w:t>
      </w:r>
      <w:r w:rsidR="001D595D" w:rsidRPr="008C33E4">
        <w:rPr>
          <w:rFonts w:ascii="Times New Roman" w:eastAsia="Calibri" w:hAnsi="Times New Roman" w:cs="Times New Roman"/>
          <w:sz w:val="24"/>
          <w:szCs w:val="24"/>
          <w:lang w:eastAsia="en-US"/>
        </w:rPr>
        <w:t xml:space="preserve">. Учреждением для оформления авансового отчета используется форма </w:t>
      </w:r>
      <w:r w:rsidR="00694C99" w:rsidRPr="008C33E4">
        <w:rPr>
          <w:rFonts w:ascii="Times New Roman" w:eastAsia="Calibri" w:hAnsi="Times New Roman" w:cs="Times New Roman"/>
          <w:sz w:val="24"/>
          <w:szCs w:val="24"/>
          <w:lang w:eastAsia="en-US"/>
        </w:rPr>
        <w:t>авансового отчета (форма 0504520</w:t>
      </w:r>
      <w:r w:rsidR="001D595D" w:rsidRPr="008C33E4">
        <w:rPr>
          <w:rFonts w:ascii="Times New Roman" w:eastAsia="Calibri" w:hAnsi="Times New Roman" w:cs="Times New Roman"/>
          <w:sz w:val="24"/>
          <w:szCs w:val="24"/>
          <w:lang w:eastAsia="en-US"/>
        </w:rPr>
        <w:t>), утвержденная Приказом Министерством Финансов Российской Федерации от 30 марта 2015 года № 52н.</w:t>
      </w:r>
    </w:p>
    <w:p w:rsidR="001D595D" w:rsidRPr="00503217" w:rsidRDefault="00E07530" w:rsidP="00503217">
      <w:pPr>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lastRenderedPageBreak/>
        <w:t>1.5</w:t>
      </w:r>
      <w:r w:rsidR="001D595D" w:rsidRPr="00503217">
        <w:rPr>
          <w:rFonts w:ascii="Times New Roman" w:eastAsia="Calibri" w:hAnsi="Times New Roman" w:cs="Times New Roman"/>
          <w:sz w:val="24"/>
          <w:szCs w:val="24"/>
          <w:lang w:eastAsia="en-US"/>
        </w:rPr>
        <w:t>.3. К авансовому отчету по суммам, израсходованным на хозяйственные нужды в обязательном порядке должны прилагаться:</w:t>
      </w:r>
    </w:p>
    <w:p w:rsidR="001D595D" w:rsidRPr="008C33E4" w:rsidRDefault="00D009F6" w:rsidP="007A05C5">
      <w:pPr>
        <w:pStyle w:val="a4"/>
        <w:numPr>
          <w:ilvl w:val="0"/>
          <w:numId w:val="33"/>
        </w:numPr>
        <w:spacing w:after="0" w:line="276" w:lineRule="auto"/>
        <w:ind w:left="-567" w:firstLine="0"/>
        <w:jc w:val="both"/>
        <w:rPr>
          <w:rFonts w:ascii="Times New Roman" w:eastAsia="Calibri" w:hAnsi="Times New Roman" w:cs="Times New Roman"/>
          <w:sz w:val="24"/>
          <w:szCs w:val="24"/>
          <w:lang w:eastAsia="en-US"/>
        </w:rPr>
      </w:pPr>
      <w:r w:rsidRPr="008C33E4">
        <w:rPr>
          <w:rFonts w:ascii="Times New Roman" w:eastAsia="Calibri" w:hAnsi="Times New Roman" w:cs="Times New Roman"/>
          <w:sz w:val="24"/>
          <w:szCs w:val="24"/>
          <w:lang w:eastAsia="en-US"/>
        </w:rPr>
        <w:t>заявка-обоснование на закупку товаров, работ и услуг (ф.0510621)</w:t>
      </w:r>
      <w:r w:rsidR="001D595D" w:rsidRPr="008C33E4">
        <w:rPr>
          <w:rFonts w:ascii="Times New Roman" w:eastAsia="Calibri" w:hAnsi="Times New Roman" w:cs="Times New Roman"/>
          <w:sz w:val="24"/>
          <w:szCs w:val="24"/>
          <w:lang w:eastAsia="en-US"/>
        </w:rPr>
        <w:t>;</w:t>
      </w:r>
    </w:p>
    <w:p w:rsidR="00E441F4" w:rsidRPr="00503217" w:rsidRDefault="001D595D" w:rsidP="007A05C5">
      <w:pPr>
        <w:pStyle w:val="a4"/>
        <w:numPr>
          <w:ilvl w:val="0"/>
          <w:numId w:val="33"/>
        </w:numPr>
        <w:spacing w:after="0" w:line="276" w:lineRule="auto"/>
        <w:ind w:left="-567" w:firstLine="0"/>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xml:space="preserve">оформленные соответствующим образом документы, подтверждающие фактическое приобретение тех или иных товаров или оплату услуг. К таким документам относятся: кассовые чеки или бланки строгой отчетности, подтверждающие получение наличных денежных средств от подотчетного лица; счета- фактуры; приходные документы (накладные), подтверждающие принятие материальных ценностей от подотчетного лица для учета в учреждении. </w:t>
      </w:r>
    </w:p>
    <w:p w:rsidR="00E441F4" w:rsidRPr="00503217" w:rsidRDefault="00A058D3" w:rsidP="007A05C5">
      <w:pPr>
        <w:pStyle w:val="a4"/>
        <w:numPr>
          <w:ilvl w:val="0"/>
          <w:numId w:val="33"/>
        </w:numPr>
        <w:spacing w:after="0" w:line="276" w:lineRule="auto"/>
        <w:ind w:left="-567" w:firstLine="0"/>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п</w:t>
      </w:r>
      <w:r w:rsidR="00E441F4" w:rsidRPr="00503217">
        <w:rPr>
          <w:rFonts w:ascii="Times New Roman" w:eastAsia="Calibri" w:hAnsi="Times New Roman" w:cs="Times New Roman"/>
          <w:sz w:val="24"/>
          <w:szCs w:val="24"/>
          <w:lang w:eastAsia="en-US"/>
        </w:rPr>
        <w:t xml:space="preserve">ри совершении расхода за счет собственных средств с разрешения руководителя, сотрудник должен представить авансовый отчет в течении </w:t>
      </w:r>
      <w:r w:rsidR="00E441F4" w:rsidRPr="00503217">
        <w:rPr>
          <w:rFonts w:ascii="Times New Roman" w:eastAsia="Calibri" w:hAnsi="Times New Roman" w:cs="Times New Roman"/>
          <w:b/>
          <w:sz w:val="24"/>
          <w:szCs w:val="24"/>
          <w:lang w:eastAsia="en-US"/>
        </w:rPr>
        <w:t xml:space="preserve">3 –х рабочих </w:t>
      </w:r>
      <w:r w:rsidR="00E441F4" w:rsidRPr="00503217">
        <w:rPr>
          <w:rFonts w:ascii="Times New Roman" w:eastAsia="Calibri" w:hAnsi="Times New Roman" w:cs="Times New Roman"/>
          <w:sz w:val="24"/>
          <w:szCs w:val="24"/>
          <w:lang w:eastAsia="en-US"/>
        </w:rPr>
        <w:t>дней, после совершения расхода.</w:t>
      </w:r>
    </w:p>
    <w:p w:rsidR="00E441F4" w:rsidRPr="00503217" w:rsidRDefault="00E07530" w:rsidP="00503217">
      <w:pPr>
        <w:pStyle w:val="a4"/>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1.5</w:t>
      </w:r>
      <w:r w:rsidR="00E441F4" w:rsidRPr="00503217">
        <w:rPr>
          <w:rFonts w:ascii="Times New Roman" w:eastAsia="Calibri" w:hAnsi="Times New Roman" w:cs="Times New Roman"/>
          <w:sz w:val="24"/>
          <w:szCs w:val="24"/>
          <w:lang w:eastAsia="en-US"/>
        </w:rPr>
        <w:t>.4.</w:t>
      </w:r>
      <w:r w:rsidR="005418C2" w:rsidRPr="00503217">
        <w:rPr>
          <w:rFonts w:ascii="Times New Roman" w:eastAsia="Calibri" w:hAnsi="Times New Roman" w:cs="Times New Roman"/>
          <w:sz w:val="24"/>
          <w:szCs w:val="24"/>
          <w:lang w:eastAsia="en-US"/>
        </w:rPr>
        <w:t xml:space="preserve"> </w:t>
      </w:r>
      <w:r w:rsidR="00E441F4" w:rsidRPr="00503217">
        <w:rPr>
          <w:rFonts w:ascii="Times New Roman" w:eastAsia="Calibri" w:hAnsi="Times New Roman" w:cs="Times New Roman"/>
          <w:sz w:val="24"/>
          <w:szCs w:val="24"/>
          <w:lang w:eastAsia="en-US"/>
        </w:rPr>
        <w:t>Ответственность за ведение кассовых операций в соответствии с Указаниями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возложить на сотрудника- бухгалтера Николаеву Е.В.</w:t>
      </w:r>
    </w:p>
    <w:p w:rsidR="00E441F4" w:rsidRPr="00503217" w:rsidRDefault="00E441F4" w:rsidP="00503217">
      <w:pPr>
        <w:pStyle w:val="a4"/>
        <w:spacing w:after="0" w:line="276"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Основание:</w:t>
      </w:r>
      <w:r w:rsidRPr="00503217">
        <w:rPr>
          <w:rFonts w:ascii="Times New Roman" w:eastAsia="Calibri" w:hAnsi="Times New Roman" w:cs="Times New Roman"/>
          <w:b/>
          <w:sz w:val="24"/>
          <w:szCs w:val="24"/>
          <w:lang w:eastAsia="en-US"/>
        </w:rPr>
        <w:t xml:space="preserve"> </w:t>
      </w:r>
      <w:r w:rsidRPr="00503217">
        <w:rPr>
          <w:rFonts w:ascii="Times New Roman" w:eastAsia="Calibri" w:hAnsi="Times New Roman" w:cs="Times New Roman"/>
          <w:sz w:val="24"/>
          <w:szCs w:val="24"/>
          <w:lang w:eastAsia="en-US"/>
        </w:rPr>
        <w:t>Пункт 4 Указания 3210-У.</w:t>
      </w:r>
    </w:p>
    <w:p w:rsidR="001D595D" w:rsidRPr="00503217" w:rsidRDefault="00E07530" w:rsidP="00503217">
      <w:pPr>
        <w:spacing w:after="0" w:line="276" w:lineRule="auto"/>
        <w:ind w:left="-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lang w:eastAsia="en-US"/>
        </w:rPr>
        <w:t>1.5</w:t>
      </w:r>
      <w:r w:rsidR="0018388B" w:rsidRPr="00503217">
        <w:rPr>
          <w:rFonts w:ascii="Times New Roman" w:eastAsia="Calibri" w:hAnsi="Times New Roman" w:cs="Times New Roman"/>
          <w:sz w:val="24"/>
          <w:szCs w:val="24"/>
          <w:lang w:eastAsia="en-US"/>
        </w:rPr>
        <w:t>.5</w:t>
      </w:r>
      <w:r w:rsidR="001D595D" w:rsidRPr="00503217">
        <w:rPr>
          <w:rFonts w:ascii="Times New Roman" w:eastAsia="Calibri" w:hAnsi="Times New Roman" w:cs="Times New Roman"/>
          <w:sz w:val="24"/>
          <w:szCs w:val="24"/>
          <w:lang w:eastAsia="en-US"/>
        </w:rPr>
        <w:t xml:space="preserve">. </w:t>
      </w:r>
      <w:r w:rsidR="00670C89" w:rsidRPr="00503217">
        <w:rPr>
          <w:rFonts w:ascii="Times New Roman" w:eastAsia="Calibri" w:hAnsi="Times New Roman" w:cs="Times New Roman"/>
          <w:sz w:val="24"/>
          <w:szCs w:val="24"/>
          <w:lang w:eastAsia="en-US"/>
        </w:rPr>
        <w:t>Положение о командировании относится к сфере трудового законодательства и утверждается отдельным приказом руководителя учреждения.</w:t>
      </w:r>
    </w:p>
    <w:p w:rsidR="007E2FEF" w:rsidRPr="00503217" w:rsidRDefault="00E07530" w:rsidP="00503217">
      <w:pPr>
        <w:pStyle w:val="a5"/>
        <w:ind w:left="-567"/>
        <w:contextualSpacing/>
        <w:jc w:val="both"/>
        <w:rPr>
          <w:rFonts w:ascii="Times New Roman" w:hAnsi="Times New Roman" w:cs="Times New Roman"/>
        </w:rPr>
      </w:pPr>
      <w:r w:rsidRPr="00503217">
        <w:rPr>
          <w:rFonts w:ascii="Times New Roman" w:eastAsia="Calibri" w:hAnsi="Times New Roman" w:cs="Times New Roman"/>
          <w:lang w:eastAsia="en-US"/>
        </w:rPr>
        <w:t>1.5</w:t>
      </w:r>
      <w:r w:rsidR="0018388B" w:rsidRPr="00503217">
        <w:rPr>
          <w:rFonts w:ascii="Times New Roman" w:eastAsia="Calibri" w:hAnsi="Times New Roman" w:cs="Times New Roman"/>
          <w:lang w:eastAsia="en-US"/>
        </w:rPr>
        <w:t>.6</w:t>
      </w:r>
      <w:r w:rsidR="001D595D" w:rsidRPr="00503217">
        <w:rPr>
          <w:rFonts w:ascii="Times New Roman" w:eastAsia="Calibri" w:hAnsi="Times New Roman" w:cs="Times New Roman"/>
          <w:lang w:eastAsia="en-US"/>
        </w:rPr>
        <w:t>.</w:t>
      </w:r>
      <w:r w:rsidR="001D595D" w:rsidRPr="00503217">
        <w:rPr>
          <w:rFonts w:ascii="Times New Roman" w:hAnsi="Times New Roman" w:cs="Times New Roman"/>
        </w:rPr>
        <w:t xml:space="preserve"> Должностным лицам, не имеющих проездных документов, оплата служебных разъездов производится на основании Маршрутных листов, представляемых в бухгалтерию 25 числа каждого месяца с документами, подтверждающими стоимость проезда в полной сумме фактически произведенных расходов. Перечень сотрудников, имеющих право оформления маршрутных листов </w:t>
      </w:r>
      <w:r w:rsidR="00136204">
        <w:rPr>
          <w:rFonts w:ascii="Times New Roman" w:hAnsi="Times New Roman" w:cs="Times New Roman"/>
          <w:b/>
        </w:rPr>
        <w:t>(Приложение №12</w:t>
      </w:r>
      <w:r w:rsidR="001D595D" w:rsidRPr="00503217">
        <w:rPr>
          <w:rFonts w:ascii="Times New Roman" w:hAnsi="Times New Roman" w:cs="Times New Roman"/>
          <w:b/>
        </w:rPr>
        <w:t>)</w:t>
      </w:r>
      <w:r w:rsidR="001D595D" w:rsidRPr="00503217">
        <w:rPr>
          <w:rFonts w:ascii="Times New Roman" w:hAnsi="Times New Roman" w:cs="Times New Roman"/>
        </w:rPr>
        <w:t>.</w:t>
      </w:r>
      <w:r w:rsidR="001D595D" w:rsidRPr="00503217">
        <w:rPr>
          <w:rFonts w:ascii="Times New Roman" w:hAnsi="Times New Roman" w:cs="Times New Roman"/>
          <w:b/>
        </w:rPr>
        <w:t xml:space="preserve"> </w:t>
      </w:r>
      <w:r w:rsidR="001D595D" w:rsidRPr="00503217">
        <w:rPr>
          <w:rFonts w:ascii="Times New Roman" w:hAnsi="Times New Roman" w:cs="Times New Roman"/>
        </w:rPr>
        <w:t>Оплату служебных р</w:t>
      </w:r>
      <w:r w:rsidR="00E02B48" w:rsidRPr="00503217">
        <w:rPr>
          <w:rFonts w:ascii="Times New Roman" w:hAnsi="Times New Roman" w:cs="Times New Roman"/>
        </w:rPr>
        <w:t>азъездов остальных сотрудников у</w:t>
      </w:r>
      <w:r w:rsidR="001D595D" w:rsidRPr="00503217">
        <w:rPr>
          <w:rFonts w:ascii="Times New Roman" w:hAnsi="Times New Roman" w:cs="Times New Roman"/>
        </w:rPr>
        <w:t xml:space="preserve">чреждения производить на основании приказа директора и маршрутных листов. </w:t>
      </w:r>
    </w:p>
    <w:p w:rsidR="001D595D" w:rsidRPr="00503217" w:rsidRDefault="00E07530" w:rsidP="00503217">
      <w:pPr>
        <w:pStyle w:val="a5"/>
        <w:ind w:left="-567"/>
        <w:contextualSpacing/>
        <w:jc w:val="both"/>
        <w:rPr>
          <w:rFonts w:ascii="Times New Roman" w:eastAsia="Calibri" w:hAnsi="Times New Roman" w:cs="Times New Roman"/>
          <w:lang w:eastAsia="en-US"/>
        </w:rPr>
      </w:pPr>
      <w:r w:rsidRPr="00503217">
        <w:rPr>
          <w:rFonts w:ascii="Times New Roman" w:eastAsia="Calibri" w:hAnsi="Times New Roman" w:cs="Times New Roman"/>
          <w:lang w:eastAsia="en-US"/>
        </w:rPr>
        <w:t>1.5</w:t>
      </w:r>
      <w:r w:rsidR="005120B8" w:rsidRPr="00503217">
        <w:rPr>
          <w:rFonts w:ascii="Times New Roman" w:eastAsia="Calibri" w:hAnsi="Times New Roman" w:cs="Times New Roman"/>
          <w:lang w:eastAsia="en-US"/>
        </w:rPr>
        <w:t xml:space="preserve">.7. </w:t>
      </w:r>
      <w:r w:rsidR="001D595D" w:rsidRPr="00503217">
        <w:rPr>
          <w:rFonts w:ascii="Times New Roman" w:eastAsia="Calibri" w:hAnsi="Times New Roman" w:cs="Times New Roman"/>
          <w:lang w:eastAsia="en-US"/>
        </w:rPr>
        <w:t>Перечень лиц, имеющих право на получение денежных средств под отчет, утверждается отдельным приказом.</w:t>
      </w:r>
    </w:p>
    <w:p w:rsidR="0072546C" w:rsidRPr="00503217" w:rsidRDefault="00B621DF" w:rsidP="00503217">
      <w:pPr>
        <w:spacing w:after="0" w:line="240" w:lineRule="auto"/>
        <w:ind w:left="-567" w:firstLine="284"/>
        <w:jc w:val="center"/>
        <w:rPr>
          <w:rFonts w:ascii="Times New Roman" w:eastAsia="Calibri" w:hAnsi="Times New Roman" w:cs="Times New Roman"/>
          <w:b/>
          <w:sz w:val="24"/>
          <w:szCs w:val="24"/>
          <w:lang w:eastAsia="en-US"/>
        </w:rPr>
      </w:pPr>
      <w:r w:rsidRPr="00503217">
        <w:rPr>
          <w:rFonts w:ascii="Times New Roman" w:eastAsia="Calibri" w:hAnsi="Times New Roman" w:cs="Times New Roman"/>
          <w:b/>
          <w:sz w:val="24"/>
          <w:szCs w:val="24"/>
          <w:lang w:eastAsia="en-US"/>
        </w:rPr>
        <w:t>1.6</w:t>
      </w:r>
      <w:r w:rsidR="0072546C" w:rsidRPr="00503217">
        <w:rPr>
          <w:rFonts w:ascii="Times New Roman" w:eastAsia="Calibri" w:hAnsi="Times New Roman" w:cs="Times New Roman"/>
          <w:b/>
          <w:sz w:val="24"/>
          <w:szCs w:val="24"/>
          <w:lang w:eastAsia="en-US"/>
        </w:rPr>
        <w:t>. Комиссии по поступлению и выбытию нефинансовых и иных активов, проведению инвентаризации</w:t>
      </w:r>
    </w:p>
    <w:p w:rsidR="00F53ED3" w:rsidRPr="00503217" w:rsidRDefault="00B621DF" w:rsidP="00503217">
      <w:pPr>
        <w:spacing w:after="0" w:line="240"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1.6</w:t>
      </w:r>
      <w:r w:rsidR="0072546C" w:rsidRPr="00503217">
        <w:rPr>
          <w:rFonts w:ascii="Times New Roman" w:eastAsia="Calibri" w:hAnsi="Times New Roman" w:cs="Times New Roman"/>
          <w:sz w:val="24"/>
          <w:szCs w:val="24"/>
          <w:lang w:eastAsia="en-US"/>
        </w:rPr>
        <w:t>.1.</w:t>
      </w:r>
      <w:r w:rsidR="0072546C" w:rsidRPr="00503217">
        <w:rPr>
          <w:rFonts w:ascii="Times New Roman" w:eastAsia="Calibri" w:hAnsi="Times New Roman" w:cs="Times New Roman"/>
          <w:b/>
          <w:sz w:val="24"/>
          <w:szCs w:val="24"/>
          <w:lang w:eastAsia="en-US"/>
        </w:rPr>
        <w:t xml:space="preserve"> </w:t>
      </w:r>
      <w:r w:rsidR="0072546C" w:rsidRPr="00503217">
        <w:rPr>
          <w:rFonts w:ascii="Times New Roman" w:eastAsia="Calibri" w:hAnsi="Times New Roman" w:cs="Times New Roman"/>
          <w:sz w:val="24"/>
          <w:szCs w:val="24"/>
          <w:lang w:eastAsia="en-US"/>
        </w:rPr>
        <w:t>Для определения текущей оценочной стоимости нефинансовых активов, установления сроков их полезного использования, а также для оформления поступления и выбытия нефинансовых активов создается постоянно действующая комиссия</w:t>
      </w:r>
      <w:r w:rsidR="00F53ED3" w:rsidRPr="00503217">
        <w:rPr>
          <w:rFonts w:ascii="Times New Roman" w:eastAsia="Calibri" w:hAnsi="Times New Roman" w:cs="Times New Roman"/>
          <w:sz w:val="24"/>
          <w:szCs w:val="24"/>
          <w:lang w:eastAsia="en-US"/>
        </w:rPr>
        <w:t>.</w:t>
      </w:r>
    </w:p>
    <w:p w:rsidR="007B0F1F" w:rsidRPr="00503217" w:rsidRDefault="00F53ED3" w:rsidP="00503217">
      <w:pPr>
        <w:spacing w:after="0" w:line="240"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Утвердить положение о работе такой постоянно действующей комиссии</w:t>
      </w:r>
      <w:r w:rsidR="0072546C" w:rsidRPr="00503217">
        <w:rPr>
          <w:rFonts w:ascii="Times New Roman" w:eastAsia="Calibri" w:hAnsi="Times New Roman" w:cs="Times New Roman"/>
          <w:sz w:val="24"/>
          <w:szCs w:val="24"/>
          <w:lang w:eastAsia="en-US"/>
        </w:rPr>
        <w:t xml:space="preserve"> </w:t>
      </w:r>
      <w:r w:rsidR="00FC423B">
        <w:rPr>
          <w:rFonts w:ascii="Times New Roman" w:hAnsi="Times New Roman" w:cs="Times New Roman"/>
          <w:b/>
          <w:sz w:val="24"/>
          <w:szCs w:val="24"/>
        </w:rPr>
        <w:t>Приложении № 13</w:t>
      </w:r>
      <w:r w:rsidRPr="00503217">
        <w:rPr>
          <w:rFonts w:ascii="Times New Roman" w:hAnsi="Times New Roman" w:cs="Times New Roman"/>
          <w:b/>
          <w:sz w:val="24"/>
          <w:szCs w:val="24"/>
        </w:rPr>
        <w:t>.</w:t>
      </w:r>
    </w:p>
    <w:p w:rsidR="007B0F1F" w:rsidRPr="00503217" w:rsidRDefault="00B621DF" w:rsidP="00503217">
      <w:pPr>
        <w:spacing w:after="0" w:line="240"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1.6</w:t>
      </w:r>
      <w:r w:rsidR="007B0F1F" w:rsidRPr="00503217">
        <w:rPr>
          <w:rFonts w:ascii="Times New Roman" w:eastAsia="Calibri" w:hAnsi="Times New Roman" w:cs="Times New Roman"/>
          <w:sz w:val="24"/>
          <w:szCs w:val="24"/>
          <w:lang w:eastAsia="en-US"/>
        </w:rPr>
        <w:t>.2.</w:t>
      </w:r>
      <w:r w:rsidR="007B0F1F" w:rsidRPr="00503217">
        <w:rPr>
          <w:rFonts w:ascii="Times New Roman" w:eastAsia="Calibri" w:hAnsi="Times New Roman" w:cs="Times New Roman"/>
          <w:b/>
          <w:sz w:val="24"/>
          <w:szCs w:val="24"/>
          <w:lang w:eastAsia="en-US"/>
        </w:rPr>
        <w:t xml:space="preserve"> </w:t>
      </w:r>
      <w:r w:rsidR="007B0F1F" w:rsidRPr="00503217">
        <w:rPr>
          <w:rFonts w:ascii="Times New Roman" w:hAnsi="Times New Roman" w:cs="Times New Roman"/>
          <w:sz w:val="24"/>
          <w:szCs w:val="24"/>
        </w:rPr>
        <w:t>Целями инвентаризации являются выявление фактического наличия имущества, сопоставление с данными бухгалтерского учета и проверка полноты отражения в бухгалтерском учете обязательств.</w:t>
      </w:r>
    </w:p>
    <w:p w:rsidR="007B0F1F" w:rsidRPr="00503217" w:rsidRDefault="00B621DF" w:rsidP="00503217">
      <w:pPr>
        <w:spacing w:after="0" w:line="240" w:lineRule="auto"/>
        <w:ind w:left="-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1.6</w:t>
      </w:r>
      <w:r w:rsidR="007B0F1F" w:rsidRPr="00503217">
        <w:rPr>
          <w:rFonts w:ascii="Times New Roman" w:eastAsia="Calibri" w:hAnsi="Times New Roman" w:cs="Times New Roman"/>
          <w:sz w:val="24"/>
          <w:szCs w:val="24"/>
          <w:lang w:eastAsia="en-US"/>
        </w:rPr>
        <w:t>.3.</w:t>
      </w:r>
      <w:r w:rsidR="00177B7B">
        <w:rPr>
          <w:rFonts w:ascii="Times New Roman" w:hAnsi="Times New Roman" w:cs="Times New Roman"/>
          <w:sz w:val="24"/>
          <w:szCs w:val="24"/>
        </w:rPr>
        <w:t xml:space="preserve"> </w:t>
      </w:r>
      <w:r w:rsidR="007B0F1F" w:rsidRPr="00503217">
        <w:rPr>
          <w:rFonts w:ascii="Times New Roman" w:hAnsi="Times New Roman" w:cs="Times New Roman"/>
          <w:sz w:val="24"/>
          <w:szCs w:val="24"/>
        </w:rPr>
        <w:t xml:space="preserve">Плановая инвентаризация активов и обязательств на всех балансовых и </w:t>
      </w:r>
      <w:proofErr w:type="spellStart"/>
      <w:r w:rsidR="007B0F1F" w:rsidRPr="00503217">
        <w:rPr>
          <w:rFonts w:ascii="Times New Roman" w:hAnsi="Times New Roman" w:cs="Times New Roman"/>
          <w:sz w:val="24"/>
          <w:szCs w:val="24"/>
        </w:rPr>
        <w:t>забалансовых</w:t>
      </w:r>
      <w:proofErr w:type="spellEnd"/>
      <w:r w:rsidR="007B0F1F" w:rsidRPr="00503217">
        <w:rPr>
          <w:rFonts w:ascii="Times New Roman" w:hAnsi="Times New Roman" w:cs="Times New Roman"/>
          <w:sz w:val="24"/>
          <w:szCs w:val="24"/>
        </w:rPr>
        <w:t xml:space="preserve"> счетах учета проводится ежегодно, перед составлением годовой отчетности в период с «01» ноября по «31» декабря.</w:t>
      </w:r>
    </w:p>
    <w:p w:rsidR="007B0F1F" w:rsidRDefault="00B621DF" w:rsidP="00503217">
      <w:pPr>
        <w:spacing w:after="0" w:line="240" w:lineRule="auto"/>
        <w:ind w:left="-567"/>
        <w:jc w:val="both"/>
        <w:rPr>
          <w:rFonts w:ascii="Times New Roman" w:hAnsi="Times New Roman" w:cs="Times New Roman"/>
          <w:sz w:val="24"/>
          <w:szCs w:val="24"/>
        </w:rPr>
      </w:pPr>
      <w:r w:rsidRPr="00503217">
        <w:rPr>
          <w:rFonts w:ascii="Times New Roman" w:eastAsia="Calibri" w:hAnsi="Times New Roman" w:cs="Times New Roman"/>
          <w:sz w:val="24"/>
          <w:szCs w:val="24"/>
          <w:lang w:eastAsia="en-US"/>
        </w:rPr>
        <w:t>1.6</w:t>
      </w:r>
      <w:r w:rsidR="007B0F1F" w:rsidRPr="00503217">
        <w:rPr>
          <w:rFonts w:ascii="Times New Roman" w:eastAsia="Calibri" w:hAnsi="Times New Roman" w:cs="Times New Roman"/>
          <w:sz w:val="24"/>
          <w:szCs w:val="24"/>
          <w:lang w:eastAsia="en-US"/>
        </w:rPr>
        <w:t>.4.</w:t>
      </w:r>
      <w:r w:rsidR="007B0F1F" w:rsidRPr="00503217">
        <w:rPr>
          <w:rFonts w:ascii="Times New Roman" w:eastAsia="Calibri" w:hAnsi="Times New Roman" w:cs="Times New Roman"/>
          <w:b/>
          <w:sz w:val="24"/>
          <w:szCs w:val="24"/>
          <w:lang w:eastAsia="en-US"/>
        </w:rPr>
        <w:t xml:space="preserve"> </w:t>
      </w:r>
      <w:r w:rsidR="007B0F1F" w:rsidRPr="00503217">
        <w:rPr>
          <w:rFonts w:ascii="Times New Roman" w:hAnsi="Times New Roman" w:cs="Times New Roman"/>
          <w:sz w:val="24"/>
          <w:szCs w:val="24"/>
        </w:rPr>
        <w:t xml:space="preserve">Количество инвентаризаций в отчетном году, порядок проведения инвентаризации, дата их проведения, перечень имущества и финансовых обязательств, проверяемых при каждой из них, устанавливаются в Положении </w:t>
      </w:r>
      <w:r w:rsidR="007B0F1F" w:rsidRPr="00503217">
        <w:rPr>
          <w:rFonts w:ascii="Times New Roman" w:hAnsi="Times New Roman" w:cs="Times New Roman"/>
          <w:bCs/>
          <w:sz w:val="24"/>
          <w:szCs w:val="24"/>
        </w:rPr>
        <w:t xml:space="preserve">об инвентаризации </w:t>
      </w:r>
      <w:r w:rsidR="007B0F1F" w:rsidRPr="00503217">
        <w:rPr>
          <w:rFonts w:ascii="Times New Roman" w:hAnsi="Times New Roman" w:cs="Times New Roman"/>
          <w:b/>
          <w:bCs/>
          <w:sz w:val="24"/>
          <w:szCs w:val="24"/>
        </w:rPr>
        <w:t>(Приложение № 1</w:t>
      </w:r>
      <w:r w:rsidR="00FC423B">
        <w:rPr>
          <w:rFonts w:ascii="Times New Roman" w:hAnsi="Times New Roman" w:cs="Times New Roman"/>
          <w:b/>
          <w:bCs/>
          <w:sz w:val="24"/>
          <w:szCs w:val="24"/>
        </w:rPr>
        <w:t>4</w:t>
      </w:r>
      <w:r w:rsidR="007B0F1F" w:rsidRPr="00503217">
        <w:rPr>
          <w:rFonts w:ascii="Times New Roman" w:hAnsi="Times New Roman" w:cs="Times New Roman"/>
          <w:b/>
          <w:bCs/>
          <w:sz w:val="24"/>
          <w:szCs w:val="24"/>
        </w:rPr>
        <w:t xml:space="preserve">) </w:t>
      </w:r>
      <w:r w:rsidR="007B0F1F" w:rsidRPr="00503217">
        <w:rPr>
          <w:rFonts w:ascii="Times New Roman" w:hAnsi="Times New Roman" w:cs="Times New Roman"/>
          <w:sz w:val="24"/>
          <w:szCs w:val="24"/>
        </w:rPr>
        <w:t xml:space="preserve">предусмотренных в </w:t>
      </w:r>
      <w:hyperlink r:id="rId22" w:history="1">
        <w:r w:rsidR="007B0F1F" w:rsidRPr="00503217">
          <w:rPr>
            <w:rFonts w:ascii="Times New Roman" w:hAnsi="Times New Roman" w:cs="Times New Roman"/>
            <w:sz w:val="24"/>
            <w:szCs w:val="24"/>
          </w:rPr>
          <w:t>п. 81</w:t>
        </w:r>
      </w:hyperlink>
      <w:r w:rsidR="007B0F1F" w:rsidRPr="00503217">
        <w:rPr>
          <w:rFonts w:ascii="Times New Roman" w:hAnsi="Times New Roman" w:cs="Times New Roman"/>
          <w:sz w:val="24"/>
          <w:szCs w:val="24"/>
        </w:rPr>
        <w:t xml:space="preserve"> ФСБУ "Концептуальные основы".</w:t>
      </w:r>
    </w:p>
    <w:p w:rsidR="00FC423B" w:rsidRDefault="00FC423B" w:rsidP="00503217">
      <w:pPr>
        <w:spacing w:after="0" w:line="240" w:lineRule="auto"/>
        <w:ind w:left="-567"/>
        <w:jc w:val="both"/>
        <w:rPr>
          <w:rFonts w:ascii="Times New Roman" w:hAnsi="Times New Roman" w:cs="Times New Roman"/>
          <w:sz w:val="24"/>
          <w:szCs w:val="24"/>
        </w:rPr>
      </w:pPr>
    </w:p>
    <w:p w:rsidR="00FC423B" w:rsidRDefault="00FC423B" w:rsidP="00503217">
      <w:pPr>
        <w:spacing w:after="0" w:line="240" w:lineRule="auto"/>
        <w:ind w:left="-567"/>
        <w:jc w:val="both"/>
        <w:rPr>
          <w:rFonts w:ascii="Times New Roman" w:hAnsi="Times New Roman" w:cs="Times New Roman"/>
          <w:sz w:val="24"/>
          <w:szCs w:val="24"/>
        </w:rPr>
      </w:pPr>
    </w:p>
    <w:p w:rsidR="008C33E4" w:rsidRDefault="008C33E4" w:rsidP="00503217">
      <w:pPr>
        <w:spacing w:after="0" w:line="240" w:lineRule="auto"/>
        <w:ind w:left="-567"/>
        <w:jc w:val="both"/>
        <w:rPr>
          <w:rFonts w:ascii="Times New Roman" w:hAnsi="Times New Roman" w:cs="Times New Roman"/>
          <w:sz w:val="24"/>
          <w:szCs w:val="24"/>
        </w:rPr>
      </w:pPr>
    </w:p>
    <w:p w:rsidR="008C33E4" w:rsidRPr="00503217" w:rsidRDefault="008C33E4" w:rsidP="00503217">
      <w:pPr>
        <w:spacing w:after="0" w:line="240" w:lineRule="auto"/>
        <w:ind w:left="-567"/>
        <w:jc w:val="both"/>
        <w:rPr>
          <w:rFonts w:ascii="Times New Roman" w:hAnsi="Times New Roman" w:cs="Times New Roman"/>
          <w:sz w:val="24"/>
          <w:szCs w:val="24"/>
        </w:rPr>
      </w:pPr>
    </w:p>
    <w:p w:rsidR="00830C9E" w:rsidRPr="00503217" w:rsidRDefault="00B621DF" w:rsidP="00503217">
      <w:pPr>
        <w:pStyle w:val="a4"/>
        <w:spacing w:after="0" w:line="276" w:lineRule="auto"/>
        <w:ind w:left="945"/>
        <w:jc w:val="center"/>
        <w:rPr>
          <w:rFonts w:ascii="Times New Roman" w:hAnsi="Times New Roman" w:cs="Times New Roman"/>
          <w:b/>
          <w:bCs/>
          <w:sz w:val="24"/>
          <w:szCs w:val="24"/>
        </w:rPr>
      </w:pPr>
      <w:r w:rsidRPr="00503217">
        <w:rPr>
          <w:rFonts w:ascii="Times New Roman" w:hAnsi="Times New Roman" w:cs="Times New Roman"/>
          <w:b/>
          <w:bCs/>
          <w:sz w:val="24"/>
          <w:szCs w:val="24"/>
        </w:rPr>
        <w:lastRenderedPageBreak/>
        <w:t>1.7</w:t>
      </w:r>
      <w:r w:rsidR="00A559F6" w:rsidRPr="00503217">
        <w:rPr>
          <w:rFonts w:ascii="Times New Roman" w:hAnsi="Times New Roman" w:cs="Times New Roman"/>
          <w:b/>
          <w:bCs/>
          <w:sz w:val="24"/>
          <w:szCs w:val="24"/>
        </w:rPr>
        <w:t>.</w:t>
      </w:r>
      <w:r w:rsidR="00830C9E" w:rsidRPr="00503217">
        <w:rPr>
          <w:rFonts w:ascii="Times New Roman" w:hAnsi="Times New Roman" w:cs="Times New Roman"/>
          <w:b/>
          <w:bCs/>
          <w:sz w:val="24"/>
          <w:szCs w:val="24"/>
        </w:rPr>
        <w:t xml:space="preserve"> Внутренний финансовый контроль</w:t>
      </w:r>
    </w:p>
    <w:p w:rsidR="00830C9E" w:rsidRPr="00503217" w:rsidRDefault="00B621DF" w:rsidP="00503217">
      <w:pPr>
        <w:pStyle w:val="a4"/>
        <w:spacing w:after="0" w:line="276" w:lineRule="auto"/>
        <w:ind w:left="-567"/>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1.7</w:t>
      </w:r>
      <w:r w:rsidR="00830C9E" w:rsidRPr="00503217">
        <w:rPr>
          <w:rFonts w:ascii="Times New Roman" w:hAnsi="Times New Roman" w:cs="Times New Roman"/>
          <w:color w:val="000000"/>
          <w:sz w:val="24"/>
          <w:szCs w:val="24"/>
        </w:rPr>
        <w:t xml:space="preserve">.1.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 </w:t>
      </w:r>
    </w:p>
    <w:p w:rsidR="00830C9E" w:rsidRPr="00503217" w:rsidRDefault="00830C9E" w:rsidP="007A05C5">
      <w:pPr>
        <w:pStyle w:val="a4"/>
        <w:numPr>
          <w:ilvl w:val="0"/>
          <w:numId w:val="34"/>
        </w:numPr>
        <w:spacing w:after="0" w:line="276" w:lineRule="auto"/>
        <w:ind w:left="709" w:hanging="709"/>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руководитель учреждения, его заместители;</w:t>
      </w:r>
    </w:p>
    <w:p w:rsidR="00830C9E" w:rsidRPr="00503217" w:rsidRDefault="00830C9E" w:rsidP="007A05C5">
      <w:pPr>
        <w:pStyle w:val="a4"/>
        <w:numPr>
          <w:ilvl w:val="0"/>
          <w:numId w:val="34"/>
        </w:numPr>
        <w:spacing w:after="0" w:line="276" w:lineRule="auto"/>
        <w:ind w:left="709" w:hanging="709"/>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главный бухгалтер, сотрудники бухгалтерии;</w:t>
      </w:r>
    </w:p>
    <w:p w:rsidR="00830C9E" w:rsidRPr="00503217" w:rsidRDefault="00830C9E" w:rsidP="007A05C5">
      <w:pPr>
        <w:pStyle w:val="a4"/>
        <w:numPr>
          <w:ilvl w:val="0"/>
          <w:numId w:val="34"/>
        </w:numPr>
        <w:spacing w:after="0" w:line="276" w:lineRule="auto"/>
        <w:ind w:left="709" w:hanging="709"/>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иные должностные лица учреждения в соответствии со своими обязанностями.</w:t>
      </w:r>
    </w:p>
    <w:p w:rsidR="00830C9E" w:rsidRPr="00503217" w:rsidRDefault="00830C9E" w:rsidP="00503217">
      <w:pPr>
        <w:spacing w:after="0" w:line="276" w:lineRule="auto"/>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 </w:t>
      </w:r>
    </w:p>
    <w:p w:rsidR="00830C9E" w:rsidRDefault="00B621DF" w:rsidP="00503217">
      <w:pPr>
        <w:spacing w:after="0" w:line="276" w:lineRule="auto"/>
        <w:ind w:left="-566"/>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1.7.2.</w:t>
      </w:r>
      <w:r w:rsidR="00830C9E" w:rsidRPr="00503217">
        <w:rPr>
          <w:rFonts w:ascii="Times New Roman" w:hAnsi="Times New Roman" w:cs="Times New Roman"/>
          <w:color w:val="000000"/>
          <w:sz w:val="24"/>
          <w:szCs w:val="24"/>
        </w:rPr>
        <w:t xml:space="preserve">Положение о внутреннем финансовом контроле и график проведения внутренних </w:t>
      </w:r>
      <w:r w:rsidR="00830C9E" w:rsidRPr="00503217">
        <w:rPr>
          <w:rFonts w:ascii="Times New Roman" w:hAnsi="Times New Roman" w:cs="Times New Roman"/>
          <w:color w:val="000000"/>
          <w:sz w:val="24"/>
          <w:szCs w:val="24"/>
        </w:rPr>
        <w:br/>
        <w:t xml:space="preserve">проверок финансово-хозяйственной деятельности приведены в </w:t>
      </w:r>
      <w:r w:rsidR="00705658" w:rsidRPr="00503217">
        <w:rPr>
          <w:rFonts w:ascii="Times New Roman" w:hAnsi="Times New Roman" w:cs="Times New Roman"/>
          <w:b/>
          <w:color w:val="000000"/>
          <w:sz w:val="24"/>
          <w:szCs w:val="24"/>
        </w:rPr>
        <w:t>(Приложен</w:t>
      </w:r>
      <w:r w:rsidR="00FC423B">
        <w:rPr>
          <w:rFonts w:ascii="Times New Roman" w:hAnsi="Times New Roman" w:cs="Times New Roman"/>
          <w:b/>
          <w:color w:val="000000"/>
          <w:sz w:val="24"/>
          <w:szCs w:val="24"/>
        </w:rPr>
        <w:t>ии 15</w:t>
      </w:r>
      <w:r w:rsidR="00830C9E" w:rsidRPr="00503217">
        <w:rPr>
          <w:rFonts w:ascii="Times New Roman" w:hAnsi="Times New Roman" w:cs="Times New Roman"/>
          <w:b/>
          <w:color w:val="000000"/>
          <w:sz w:val="24"/>
          <w:szCs w:val="24"/>
        </w:rPr>
        <w:t>).</w:t>
      </w:r>
      <w:r w:rsidR="00830C9E" w:rsidRPr="00503217">
        <w:rPr>
          <w:rFonts w:ascii="Times New Roman" w:hAnsi="Times New Roman" w:cs="Times New Roman"/>
          <w:color w:val="000000"/>
          <w:sz w:val="24"/>
          <w:szCs w:val="24"/>
        </w:rPr>
        <w:t xml:space="preserve"> </w:t>
      </w:r>
      <w:r w:rsidR="00830C9E" w:rsidRPr="00503217">
        <w:rPr>
          <w:rFonts w:ascii="Times New Roman" w:hAnsi="Times New Roman" w:cs="Times New Roman"/>
          <w:color w:val="000000"/>
          <w:sz w:val="24"/>
          <w:szCs w:val="24"/>
          <w:u w:val="single"/>
        </w:rPr>
        <w:t>Основание:</w:t>
      </w:r>
      <w:r w:rsidR="00830C9E" w:rsidRPr="00503217">
        <w:rPr>
          <w:rFonts w:ascii="Times New Roman" w:hAnsi="Times New Roman" w:cs="Times New Roman"/>
          <w:color w:val="000000"/>
          <w:sz w:val="24"/>
          <w:szCs w:val="24"/>
        </w:rPr>
        <w:t xml:space="preserve"> пункт 6 Инструкции к Единому плану счетов № 157н.</w:t>
      </w:r>
    </w:p>
    <w:p w:rsidR="00463E70" w:rsidRPr="003055EE" w:rsidRDefault="003055EE" w:rsidP="00B371B6">
      <w:pPr>
        <w:pStyle w:val="a3"/>
        <w:jc w:val="center"/>
        <w:rPr>
          <w:rFonts w:ascii="Times New Roman" w:hAnsi="Times New Roman" w:cs="Times New Roman"/>
          <w:b/>
          <w:sz w:val="24"/>
          <w:szCs w:val="24"/>
        </w:rPr>
      </w:pPr>
      <w:r>
        <w:rPr>
          <w:rFonts w:ascii="Times New Roman" w:hAnsi="Times New Roman" w:cs="Times New Roman"/>
          <w:b/>
          <w:sz w:val="24"/>
          <w:szCs w:val="24"/>
        </w:rPr>
        <w:t>1.8</w:t>
      </w:r>
      <w:r w:rsidR="00463E70" w:rsidRPr="003055EE">
        <w:rPr>
          <w:rFonts w:ascii="Times New Roman" w:hAnsi="Times New Roman" w:cs="Times New Roman"/>
          <w:b/>
          <w:sz w:val="24"/>
          <w:szCs w:val="24"/>
        </w:rPr>
        <w:t xml:space="preserve">. Перечень стандартов экономического субъекта, содержащих элементы </w:t>
      </w:r>
      <w:r w:rsidR="00B371B6">
        <w:rPr>
          <w:rFonts w:ascii="Times New Roman" w:hAnsi="Times New Roman" w:cs="Times New Roman"/>
          <w:b/>
          <w:sz w:val="24"/>
          <w:szCs w:val="24"/>
        </w:rPr>
        <w:t xml:space="preserve">                 </w:t>
      </w:r>
      <w:proofErr w:type="gramStart"/>
      <w:r w:rsidR="00463E70" w:rsidRPr="003055EE">
        <w:rPr>
          <w:rFonts w:ascii="Times New Roman" w:hAnsi="Times New Roman" w:cs="Times New Roman"/>
          <w:b/>
          <w:sz w:val="24"/>
          <w:szCs w:val="24"/>
        </w:rPr>
        <w:t>Учетной  политики</w:t>
      </w:r>
      <w:proofErr w:type="gramEnd"/>
    </w:p>
    <w:p w:rsidR="00463E70" w:rsidRPr="003055EE" w:rsidRDefault="003055EE" w:rsidP="00463E70">
      <w:pPr>
        <w:pStyle w:val="a3"/>
        <w:ind w:firstLine="284"/>
        <w:jc w:val="both"/>
        <w:rPr>
          <w:rFonts w:ascii="Times New Roman" w:hAnsi="Times New Roman" w:cs="Times New Roman"/>
          <w:sz w:val="24"/>
          <w:szCs w:val="24"/>
        </w:rPr>
      </w:pPr>
      <w:r w:rsidRPr="003055EE">
        <w:rPr>
          <w:rFonts w:ascii="Times New Roman" w:hAnsi="Times New Roman" w:cs="Times New Roman"/>
          <w:sz w:val="24"/>
          <w:szCs w:val="24"/>
        </w:rPr>
        <w:t>1.8</w:t>
      </w:r>
      <w:r w:rsidR="00463E70" w:rsidRPr="003055EE">
        <w:rPr>
          <w:rFonts w:ascii="Times New Roman" w:hAnsi="Times New Roman" w:cs="Times New Roman"/>
          <w:sz w:val="24"/>
          <w:szCs w:val="24"/>
        </w:rPr>
        <w:t>.1.</w:t>
      </w:r>
      <w:r w:rsidR="00463E70" w:rsidRPr="003055EE">
        <w:rPr>
          <w:rFonts w:ascii="Times New Roman" w:hAnsi="Times New Roman" w:cs="Times New Roman"/>
          <w:b/>
          <w:sz w:val="24"/>
          <w:szCs w:val="24"/>
        </w:rPr>
        <w:t xml:space="preserve"> </w:t>
      </w:r>
      <w:r w:rsidR="00463E70" w:rsidRPr="003055EE">
        <w:rPr>
          <w:rFonts w:ascii="Times New Roman" w:hAnsi="Times New Roman" w:cs="Times New Roman"/>
          <w:sz w:val="24"/>
          <w:szCs w:val="24"/>
        </w:rPr>
        <w:t>Кроме настоящего приказа (положения) об учетной политике, при организации и ведении учета в учреждении применять следующие организационно-распорядительные документы, содержащие элементы учетной политики:</w:t>
      </w:r>
    </w:p>
    <w:p w:rsidR="00463E70" w:rsidRPr="003055EE" w:rsidRDefault="00463E70" w:rsidP="007A05C5">
      <w:pPr>
        <w:pStyle w:val="a3"/>
        <w:numPr>
          <w:ilvl w:val="0"/>
          <w:numId w:val="35"/>
        </w:numPr>
        <w:ind w:left="0" w:firstLine="284"/>
        <w:jc w:val="both"/>
        <w:rPr>
          <w:rFonts w:ascii="Times New Roman" w:hAnsi="Times New Roman" w:cs="Times New Roman"/>
          <w:sz w:val="24"/>
          <w:szCs w:val="24"/>
        </w:rPr>
      </w:pPr>
      <w:r w:rsidRPr="003055EE">
        <w:rPr>
          <w:rFonts w:ascii="Times New Roman" w:hAnsi="Times New Roman" w:cs="Times New Roman"/>
          <w:sz w:val="24"/>
          <w:szCs w:val="24"/>
        </w:rPr>
        <w:t>график документооборота;</w:t>
      </w:r>
    </w:p>
    <w:p w:rsidR="00463E70" w:rsidRPr="003055EE" w:rsidRDefault="00463E70" w:rsidP="007A05C5">
      <w:pPr>
        <w:pStyle w:val="a3"/>
        <w:numPr>
          <w:ilvl w:val="0"/>
          <w:numId w:val="35"/>
        </w:numPr>
        <w:ind w:left="0" w:firstLine="284"/>
        <w:jc w:val="both"/>
        <w:rPr>
          <w:rFonts w:ascii="Times New Roman" w:hAnsi="Times New Roman" w:cs="Times New Roman"/>
          <w:sz w:val="24"/>
          <w:szCs w:val="24"/>
        </w:rPr>
      </w:pPr>
      <w:r w:rsidRPr="003055EE">
        <w:rPr>
          <w:rFonts w:ascii="Times New Roman" w:hAnsi="Times New Roman" w:cs="Times New Roman"/>
          <w:sz w:val="24"/>
          <w:szCs w:val="24"/>
        </w:rPr>
        <w:t>номенклатура дел с указанием сроков хранения документов;</w:t>
      </w:r>
    </w:p>
    <w:p w:rsidR="00463E70" w:rsidRPr="003055EE" w:rsidRDefault="00463E70" w:rsidP="007A05C5">
      <w:pPr>
        <w:pStyle w:val="a3"/>
        <w:numPr>
          <w:ilvl w:val="0"/>
          <w:numId w:val="35"/>
        </w:numPr>
        <w:ind w:left="0" w:firstLine="284"/>
        <w:jc w:val="both"/>
        <w:rPr>
          <w:rFonts w:ascii="Times New Roman" w:hAnsi="Times New Roman" w:cs="Times New Roman"/>
          <w:sz w:val="24"/>
          <w:szCs w:val="24"/>
        </w:rPr>
      </w:pPr>
      <w:r w:rsidRPr="003055EE">
        <w:rPr>
          <w:rFonts w:ascii="Times New Roman" w:hAnsi="Times New Roman" w:cs="Times New Roman"/>
          <w:sz w:val="24"/>
          <w:szCs w:val="24"/>
        </w:rPr>
        <w:t>положение об оплате труда;</w:t>
      </w:r>
    </w:p>
    <w:p w:rsidR="00463E70" w:rsidRPr="003A3C9E" w:rsidRDefault="00463E70" w:rsidP="003A3C9E">
      <w:pPr>
        <w:pStyle w:val="a3"/>
        <w:numPr>
          <w:ilvl w:val="0"/>
          <w:numId w:val="35"/>
        </w:numPr>
        <w:ind w:left="0" w:firstLine="284"/>
        <w:jc w:val="both"/>
        <w:rPr>
          <w:rFonts w:ascii="Times New Roman" w:hAnsi="Times New Roman" w:cs="Times New Roman"/>
          <w:sz w:val="24"/>
          <w:szCs w:val="24"/>
        </w:rPr>
      </w:pPr>
      <w:r w:rsidRPr="003055EE">
        <w:rPr>
          <w:rFonts w:ascii="Times New Roman" w:hAnsi="Times New Roman" w:cs="Times New Roman"/>
          <w:sz w:val="24"/>
          <w:szCs w:val="24"/>
        </w:rPr>
        <w:t>положение о служебных командировках и разъездах</w:t>
      </w:r>
      <w:r w:rsidR="003A3C9E">
        <w:rPr>
          <w:rFonts w:ascii="Times New Roman" w:hAnsi="Times New Roman" w:cs="Times New Roman"/>
          <w:sz w:val="24"/>
          <w:szCs w:val="24"/>
        </w:rPr>
        <w:t>;</w:t>
      </w:r>
    </w:p>
    <w:p w:rsidR="00395A9F" w:rsidRPr="00503217" w:rsidRDefault="0067556A" w:rsidP="00503217">
      <w:pPr>
        <w:spacing w:after="0" w:line="240" w:lineRule="auto"/>
        <w:ind w:left="-567" w:firstLine="284"/>
        <w:jc w:val="center"/>
        <w:rPr>
          <w:rFonts w:ascii="Times New Roman" w:eastAsia="Calibri" w:hAnsi="Times New Roman" w:cs="Times New Roman"/>
          <w:sz w:val="24"/>
          <w:szCs w:val="24"/>
          <w:lang w:eastAsia="en-US"/>
        </w:rPr>
      </w:pPr>
      <w:r w:rsidRPr="00503217">
        <w:rPr>
          <w:rFonts w:ascii="Times New Roman" w:eastAsia="Calibri" w:hAnsi="Times New Roman" w:cs="Times New Roman"/>
          <w:b/>
          <w:sz w:val="24"/>
          <w:szCs w:val="24"/>
          <w:lang w:eastAsia="en-US"/>
        </w:rPr>
        <w:t>1</w:t>
      </w:r>
      <w:r w:rsidR="003055EE">
        <w:rPr>
          <w:rFonts w:ascii="Times New Roman" w:eastAsia="Calibri" w:hAnsi="Times New Roman" w:cs="Times New Roman"/>
          <w:b/>
          <w:sz w:val="24"/>
          <w:szCs w:val="24"/>
          <w:lang w:eastAsia="en-US"/>
        </w:rPr>
        <w:t>.9</w:t>
      </w:r>
      <w:r w:rsidR="00395A9F" w:rsidRPr="00503217">
        <w:rPr>
          <w:rFonts w:ascii="Times New Roman" w:eastAsia="Calibri" w:hAnsi="Times New Roman" w:cs="Times New Roman"/>
          <w:b/>
          <w:sz w:val="24"/>
          <w:szCs w:val="24"/>
          <w:lang w:eastAsia="en-US"/>
        </w:rPr>
        <w:t>. Организация хранения документов учета и отчетности</w:t>
      </w:r>
    </w:p>
    <w:p w:rsidR="00395A9F" w:rsidRPr="00503217" w:rsidRDefault="003055EE" w:rsidP="00503217">
      <w:pPr>
        <w:spacing w:after="0" w:line="240" w:lineRule="auto"/>
        <w:ind w:left="-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r w:rsidR="00395A9F" w:rsidRPr="00503217">
        <w:rPr>
          <w:rFonts w:ascii="Times New Roman" w:eastAsia="Calibri" w:hAnsi="Times New Roman" w:cs="Times New Roman"/>
          <w:sz w:val="24"/>
          <w:szCs w:val="24"/>
          <w:lang w:eastAsia="en-US"/>
        </w:rPr>
        <w:t>.1.</w:t>
      </w:r>
      <w:r w:rsidR="00395A9F" w:rsidRPr="00503217">
        <w:rPr>
          <w:rFonts w:ascii="Times New Roman" w:eastAsia="Calibri" w:hAnsi="Times New Roman" w:cs="Times New Roman"/>
          <w:b/>
          <w:sz w:val="24"/>
          <w:szCs w:val="24"/>
          <w:lang w:eastAsia="en-US"/>
        </w:rPr>
        <w:t xml:space="preserve"> </w:t>
      </w:r>
      <w:r w:rsidR="00395A9F" w:rsidRPr="00503217">
        <w:rPr>
          <w:rFonts w:ascii="Times New Roman" w:eastAsia="Calibri" w:hAnsi="Times New Roman" w:cs="Times New Roman"/>
          <w:sz w:val="24"/>
          <w:szCs w:val="24"/>
          <w:lang w:eastAsia="en-US"/>
        </w:rPr>
        <w:t>Хранение документов учета и отчетности организовать в зависимости от нормативно установленных сроков, согласно действующим правилам архивного дела:</w:t>
      </w:r>
    </w:p>
    <w:p w:rsidR="00395A9F" w:rsidRDefault="00395A9F" w:rsidP="007A05C5">
      <w:pPr>
        <w:pStyle w:val="a4"/>
        <w:numPr>
          <w:ilvl w:val="0"/>
          <w:numId w:val="36"/>
        </w:numPr>
        <w:spacing w:after="0" w:line="240" w:lineRule="auto"/>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на бумажных носителях;</w:t>
      </w:r>
    </w:p>
    <w:p w:rsidR="00AB341A" w:rsidRPr="00AB341A" w:rsidRDefault="00AB341A" w:rsidP="00AB341A">
      <w:pPr>
        <w:pStyle w:val="a4"/>
        <w:numPr>
          <w:ilvl w:val="0"/>
          <w:numId w:val="36"/>
        </w:numPr>
        <w:rPr>
          <w:rFonts w:ascii="Times New Roman" w:eastAsia="Calibri" w:hAnsi="Times New Roman" w:cs="Times New Roman"/>
          <w:sz w:val="24"/>
          <w:szCs w:val="24"/>
          <w:lang w:eastAsia="en-US"/>
        </w:rPr>
      </w:pPr>
      <w:r w:rsidRPr="00AB341A">
        <w:rPr>
          <w:rFonts w:ascii="Times New Roman" w:eastAsia="Calibri" w:hAnsi="Times New Roman" w:cs="Times New Roman"/>
          <w:sz w:val="24"/>
          <w:szCs w:val="24"/>
          <w:lang w:eastAsia="en-US"/>
        </w:rPr>
        <w:t>на электронных носителях.</w:t>
      </w:r>
    </w:p>
    <w:p w:rsidR="004A507B" w:rsidRPr="008C33E4" w:rsidRDefault="00E2185A" w:rsidP="00E2185A">
      <w:pPr>
        <w:spacing w:after="0" w:line="240" w:lineRule="auto"/>
        <w:ind w:left="-567"/>
        <w:jc w:val="both"/>
        <w:rPr>
          <w:rFonts w:ascii="Times New Roman" w:eastAsia="Calibri" w:hAnsi="Times New Roman" w:cs="Times New Roman"/>
          <w:sz w:val="24"/>
          <w:szCs w:val="24"/>
          <w:lang w:eastAsia="en-US"/>
        </w:rPr>
      </w:pPr>
      <w:r w:rsidRPr="008C33E4">
        <w:rPr>
          <w:rFonts w:ascii="Times New Roman" w:eastAsia="Calibri" w:hAnsi="Times New Roman" w:cs="Times New Roman"/>
          <w:sz w:val="24"/>
          <w:szCs w:val="24"/>
          <w:lang w:eastAsia="en-US"/>
        </w:rPr>
        <w:t>Основание:</w:t>
      </w:r>
      <w:r w:rsidRPr="008C33E4">
        <w:rPr>
          <w:rFonts w:ascii="Times New Roman" w:eastAsia="Calibri" w:hAnsi="Times New Roman" w:cs="Times New Roman"/>
          <w:sz w:val="24"/>
          <w:szCs w:val="24"/>
          <w:lang w:eastAsia="en-US"/>
        </w:rPr>
        <w:tab/>
        <w:t xml:space="preserve">информация Минфина РФ ПЗ-13/2015 «О применении установленных Минкультуры России правил комплектования, учета и организации хранения электронных архивных документов в отношении первичных и отчетных документов налогоплательщиков», Приказ </w:t>
      </w:r>
      <w:proofErr w:type="spellStart"/>
      <w:r w:rsidRPr="008C33E4">
        <w:rPr>
          <w:rFonts w:ascii="Times New Roman" w:eastAsia="Calibri" w:hAnsi="Times New Roman" w:cs="Times New Roman"/>
          <w:sz w:val="24"/>
          <w:szCs w:val="24"/>
          <w:lang w:eastAsia="en-US"/>
        </w:rPr>
        <w:t>Росархива</w:t>
      </w:r>
      <w:proofErr w:type="spellEnd"/>
      <w:r w:rsidRPr="008C33E4">
        <w:rPr>
          <w:rFonts w:ascii="Times New Roman" w:eastAsia="Calibri" w:hAnsi="Times New Roman" w:cs="Times New Roman"/>
          <w:sz w:val="24"/>
          <w:szCs w:val="24"/>
          <w:lang w:eastAsia="en-US"/>
        </w:rPr>
        <w:t xml:space="preserve"> от 31.07.2023 № 77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 утвержденных приказом </w:t>
      </w:r>
      <w:proofErr w:type="spellStart"/>
      <w:r w:rsidRPr="008C33E4">
        <w:rPr>
          <w:rFonts w:ascii="Times New Roman" w:eastAsia="Calibri" w:hAnsi="Times New Roman" w:cs="Times New Roman"/>
          <w:sz w:val="24"/>
          <w:szCs w:val="24"/>
          <w:lang w:eastAsia="en-US"/>
        </w:rPr>
        <w:t>Росархива</w:t>
      </w:r>
      <w:proofErr w:type="spellEnd"/>
      <w:r w:rsidRPr="008C33E4">
        <w:rPr>
          <w:rFonts w:ascii="Times New Roman" w:eastAsia="Calibri" w:hAnsi="Times New Roman" w:cs="Times New Roman"/>
          <w:sz w:val="24"/>
          <w:szCs w:val="24"/>
          <w:lang w:eastAsia="en-US"/>
        </w:rPr>
        <w:t xml:space="preserve"> от 20.12.2019 № 236.</w:t>
      </w:r>
    </w:p>
    <w:p w:rsidR="00D67669" w:rsidRDefault="00D67669" w:rsidP="00E2185A">
      <w:pPr>
        <w:spacing w:after="0" w:line="240" w:lineRule="auto"/>
        <w:ind w:left="-567"/>
        <w:jc w:val="both"/>
        <w:rPr>
          <w:rFonts w:ascii="Times New Roman" w:eastAsia="Calibri" w:hAnsi="Times New Roman" w:cs="Times New Roman"/>
          <w:sz w:val="24"/>
          <w:szCs w:val="24"/>
          <w:highlight w:val="yellow"/>
          <w:lang w:eastAsia="en-US"/>
        </w:rPr>
      </w:pPr>
      <w:r w:rsidRPr="008C33E4">
        <w:rPr>
          <w:rFonts w:ascii="Times New Roman" w:eastAsia="Calibri" w:hAnsi="Times New Roman" w:cs="Times New Roman"/>
          <w:sz w:val="24"/>
          <w:szCs w:val="24"/>
          <w:lang w:eastAsia="en-US"/>
        </w:rPr>
        <w:t>1.9.2. Документы, составляемые в электронном виде, хранятся в томах на съемном</w:t>
      </w:r>
      <w:r w:rsidRPr="00D67669">
        <w:rPr>
          <w:rFonts w:ascii="Times New Roman" w:eastAsia="Calibri" w:hAnsi="Times New Roman" w:cs="Times New Roman"/>
          <w:sz w:val="24"/>
          <w:szCs w:val="24"/>
          <w:lang w:eastAsia="en-US"/>
        </w:rPr>
        <w:t xml:space="preserve"> жестком диске в течение срока, установленного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E2185A" w:rsidRDefault="003055EE" w:rsidP="00E2185A">
      <w:pPr>
        <w:spacing w:after="0" w:line="240" w:lineRule="auto"/>
        <w:ind w:left="-567"/>
        <w:jc w:val="both"/>
        <w:rPr>
          <w:rFonts w:ascii="Times New Roman" w:eastAsia="Calibri" w:hAnsi="Times New Roman" w:cs="Times New Roman"/>
          <w:sz w:val="24"/>
          <w:szCs w:val="24"/>
          <w:lang w:eastAsia="en-US"/>
        </w:rPr>
      </w:pPr>
      <w:r w:rsidRPr="008C33E4">
        <w:rPr>
          <w:rFonts w:ascii="Times New Roman" w:eastAsia="Calibri" w:hAnsi="Times New Roman" w:cs="Times New Roman"/>
          <w:sz w:val="24"/>
          <w:szCs w:val="24"/>
          <w:lang w:eastAsia="en-US"/>
        </w:rPr>
        <w:t>1.9</w:t>
      </w:r>
      <w:r w:rsidR="00D67669" w:rsidRPr="008C33E4">
        <w:rPr>
          <w:rFonts w:ascii="Times New Roman" w:eastAsia="Calibri" w:hAnsi="Times New Roman" w:cs="Times New Roman"/>
          <w:sz w:val="24"/>
          <w:szCs w:val="24"/>
          <w:lang w:eastAsia="en-US"/>
        </w:rPr>
        <w:t>.3</w:t>
      </w:r>
      <w:r w:rsidR="00395A9F" w:rsidRPr="008C33E4">
        <w:rPr>
          <w:rFonts w:ascii="Times New Roman" w:eastAsia="Calibri" w:hAnsi="Times New Roman" w:cs="Times New Roman"/>
          <w:sz w:val="24"/>
          <w:szCs w:val="24"/>
          <w:lang w:eastAsia="en-US"/>
        </w:rPr>
        <w:t>.</w:t>
      </w:r>
      <w:r w:rsidR="00395A9F" w:rsidRPr="008C33E4">
        <w:rPr>
          <w:rFonts w:ascii="Times New Roman" w:eastAsia="Calibri" w:hAnsi="Times New Roman" w:cs="Times New Roman"/>
          <w:b/>
          <w:sz w:val="24"/>
          <w:szCs w:val="24"/>
          <w:lang w:eastAsia="en-US"/>
        </w:rPr>
        <w:t xml:space="preserve"> </w:t>
      </w:r>
      <w:r w:rsidR="00395A9F" w:rsidRPr="008C33E4">
        <w:rPr>
          <w:rFonts w:ascii="Times New Roman" w:eastAsia="Calibri" w:hAnsi="Times New Roman" w:cs="Times New Roman"/>
          <w:sz w:val="24"/>
          <w:szCs w:val="24"/>
          <w:lang w:eastAsia="en-US"/>
        </w:rPr>
        <w:t xml:space="preserve">Ответственность за организацию хранения документов </w:t>
      </w:r>
      <w:r w:rsidR="00E2185A" w:rsidRPr="00E2185A">
        <w:rPr>
          <w:rFonts w:ascii="Times New Roman" w:eastAsia="Calibri" w:hAnsi="Times New Roman" w:cs="Times New Roman"/>
          <w:sz w:val="24"/>
          <w:szCs w:val="24"/>
          <w:lang w:eastAsia="en-US"/>
        </w:rPr>
        <w:t>лежит на руководителе Учреждения.</w:t>
      </w:r>
    </w:p>
    <w:p w:rsidR="00536D90" w:rsidRPr="00503217" w:rsidRDefault="003055EE" w:rsidP="008C33E4">
      <w:pPr>
        <w:spacing w:after="0" w:line="240" w:lineRule="auto"/>
        <w:ind w:left="-567"/>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1.10</w:t>
      </w:r>
      <w:r w:rsidR="00536D90" w:rsidRPr="00503217">
        <w:rPr>
          <w:rFonts w:ascii="Times New Roman" w:eastAsia="Calibri" w:hAnsi="Times New Roman" w:cs="Times New Roman"/>
          <w:b/>
          <w:sz w:val="24"/>
          <w:szCs w:val="24"/>
          <w:lang w:eastAsia="en-US"/>
        </w:rPr>
        <w:t>. Событие после отчетной даты</w:t>
      </w:r>
    </w:p>
    <w:p w:rsidR="00110298" w:rsidRPr="00503217" w:rsidRDefault="003055EE" w:rsidP="00503217">
      <w:pPr>
        <w:spacing w:after="0" w:line="240" w:lineRule="auto"/>
        <w:ind w:hanging="567"/>
        <w:jc w:val="both"/>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1.10</w:t>
      </w:r>
      <w:r w:rsidR="00536D90" w:rsidRPr="00503217">
        <w:rPr>
          <w:rFonts w:ascii="Times New Roman" w:eastAsia="Calibri" w:hAnsi="Times New Roman" w:cs="Times New Roman"/>
          <w:sz w:val="24"/>
          <w:szCs w:val="24"/>
          <w:lang w:eastAsia="en-US"/>
        </w:rPr>
        <w:t>.1.</w:t>
      </w:r>
      <w:r w:rsidR="00536D90" w:rsidRPr="00503217">
        <w:rPr>
          <w:rFonts w:ascii="Times New Roman" w:eastAsia="Calibri" w:hAnsi="Times New Roman" w:cs="Times New Roman"/>
          <w:b/>
          <w:sz w:val="24"/>
          <w:szCs w:val="24"/>
          <w:lang w:eastAsia="en-US"/>
        </w:rPr>
        <w:t xml:space="preserve"> </w:t>
      </w:r>
      <w:r w:rsidR="00536D90" w:rsidRPr="00503217">
        <w:rPr>
          <w:rFonts w:ascii="Times New Roman" w:eastAsia="Calibri" w:hAnsi="Times New Roman" w:cs="Times New Roman"/>
          <w:sz w:val="24"/>
          <w:szCs w:val="24"/>
          <w:lang w:eastAsia="en-US"/>
        </w:rPr>
        <w:t>Считать событием после отчетной даты:</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lang w:eastAsia="en-US"/>
        </w:rPr>
        <w:t xml:space="preserve">- объявление в установленном порядке дебитора организации </w:t>
      </w:r>
      <w:r w:rsidR="00110298" w:rsidRPr="00503217">
        <w:rPr>
          <w:rFonts w:ascii="Times New Roman" w:eastAsia="Calibri" w:hAnsi="Times New Roman" w:cs="Times New Roman"/>
          <w:sz w:val="24"/>
          <w:szCs w:val="24"/>
          <w:lang w:eastAsia="en-US"/>
        </w:rPr>
        <w:t>банкротом, если по состоянию на</w:t>
      </w:r>
      <w:r w:rsidR="00A009CA">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отчетную дату в отношении данного дебитора уже осуществлялась процедура банкротства;</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lang w:eastAsia="en-US"/>
        </w:rPr>
        <w:t>- урегулирование судебного спора, состоявшееся после окон</w:t>
      </w:r>
      <w:r w:rsidR="00110298" w:rsidRPr="00503217">
        <w:rPr>
          <w:rFonts w:ascii="Times New Roman" w:eastAsia="Calibri" w:hAnsi="Times New Roman" w:cs="Times New Roman"/>
          <w:sz w:val="24"/>
          <w:szCs w:val="24"/>
          <w:lang w:eastAsia="en-US"/>
        </w:rPr>
        <w:t>чания отчетного периода, в ходе</w:t>
      </w:r>
      <w:r w:rsidR="008C33E4">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которого подтвердился факт наличия у учреждения существу</w:t>
      </w:r>
      <w:r w:rsidR="00110298" w:rsidRPr="00503217">
        <w:rPr>
          <w:rFonts w:ascii="Times New Roman" w:eastAsia="Calibri" w:hAnsi="Times New Roman" w:cs="Times New Roman"/>
          <w:sz w:val="24"/>
          <w:szCs w:val="24"/>
          <w:lang w:eastAsia="en-US"/>
        </w:rPr>
        <w:t>ющего обязательства на отчетную</w:t>
      </w:r>
      <w:r w:rsidR="008C33E4">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дату;</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lang w:eastAsia="en-US"/>
        </w:rPr>
        <w:lastRenderedPageBreak/>
        <w:t>- произведенная после отчетной даты оценка активов, результаты которой св</w:t>
      </w:r>
      <w:r w:rsidR="00110298" w:rsidRPr="00503217">
        <w:rPr>
          <w:rFonts w:ascii="Times New Roman" w:eastAsia="Calibri" w:hAnsi="Times New Roman" w:cs="Times New Roman"/>
          <w:sz w:val="24"/>
          <w:szCs w:val="24"/>
          <w:lang w:eastAsia="en-US"/>
        </w:rPr>
        <w:t>идетельствуют об</w:t>
      </w:r>
      <w:r w:rsidR="008C33E4">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устойчивом и существенном снижении их стоимости, опреде</w:t>
      </w:r>
      <w:r w:rsidR="00110298" w:rsidRPr="00503217">
        <w:rPr>
          <w:rFonts w:ascii="Times New Roman" w:eastAsia="Calibri" w:hAnsi="Times New Roman" w:cs="Times New Roman"/>
          <w:sz w:val="24"/>
          <w:szCs w:val="24"/>
          <w:lang w:eastAsia="en-US"/>
        </w:rPr>
        <w:t>ленной по состоянию на отчетную</w:t>
      </w:r>
      <w:r w:rsidR="008C33E4">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дату;</w:t>
      </w:r>
    </w:p>
    <w:p w:rsidR="00110298" w:rsidRPr="00503217" w:rsidRDefault="00536D90" w:rsidP="00503217">
      <w:pPr>
        <w:spacing w:after="0" w:line="240" w:lineRule="auto"/>
        <w:ind w:hanging="567"/>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 обнаружение после отчетной даты существенной о</w:t>
      </w:r>
      <w:r w:rsidR="00110298" w:rsidRPr="00503217">
        <w:rPr>
          <w:rFonts w:ascii="Times New Roman" w:eastAsia="Calibri" w:hAnsi="Times New Roman" w:cs="Times New Roman"/>
          <w:sz w:val="24"/>
          <w:szCs w:val="24"/>
          <w:lang w:eastAsia="en-US"/>
        </w:rPr>
        <w:t>шибки в бухгалтерском учете или</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lang w:eastAsia="en-US"/>
        </w:rPr>
        <w:t>нарушения законодательства при осуществлении деятельнос</w:t>
      </w:r>
      <w:r w:rsidR="00110298" w:rsidRPr="00503217">
        <w:rPr>
          <w:rFonts w:ascii="Times New Roman" w:eastAsia="Calibri" w:hAnsi="Times New Roman" w:cs="Times New Roman"/>
          <w:sz w:val="24"/>
          <w:szCs w:val="24"/>
          <w:lang w:eastAsia="en-US"/>
        </w:rPr>
        <w:t>ти организации, которые ведут к</w:t>
      </w:r>
      <w:r w:rsidR="008C33E4">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искажению бухгалтерской отчетности за отчетный период;</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rPr>
        <w:t>- прекращение деятельности дебитора организации, если д</w:t>
      </w:r>
      <w:r w:rsidR="00110298" w:rsidRPr="00503217">
        <w:rPr>
          <w:rFonts w:ascii="Times New Roman" w:eastAsia="Calibri" w:hAnsi="Times New Roman" w:cs="Times New Roman"/>
          <w:sz w:val="24"/>
          <w:szCs w:val="24"/>
        </w:rPr>
        <w:t>о даты подписания бухгалтерской</w:t>
      </w:r>
      <w:r w:rsidR="008C33E4">
        <w:rPr>
          <w:rFonts w:ascii="Times New Roman" w:eastAsia="Calibri" w:hAnsi="Times New Roman" w:cs="Times New Roman"/>
          <w:sz w:val="24"/>
          <w:szCs w:val="24"/>
        </w:rPr>
        <w:t xml:space="preserve"> </w:t>
      </w:r>
      <w:r w:rsidRPr="00503217">
        <w:rPr>
          <w:rFonts w:ascii="Times New Roman" w:eastAsia="Calibri" w:hAnsi="Times New Roman" w:cs="Times New Roman"/>
          <w:sz w:val="24"/>
          <w:szCs w:val="24"/>
        </w:rPr>
        <w:t xml:space="preserve">отчетности получено уведомление налоговой инспекции об </w:t>
      </w:r>
      <w:r w:rsidR="00110298" w:rsidRPr="00503217">
        <w:rPr>
          <w:rFonts w:ascii="Times New Roman" w:eastAsia="Calibri" w:hAnsi="Times New Roman" w:cs="Times New Roman"/>
          <w:sz w:val="24"/>
          <w:szCs w:val="24"/>
        </w:rPr>
        <w:t>исключение юридического лица из</w:t>
      </w:r>
      <w:r w:rsidR="008C33E4">
        <w:rPr>
          <w:rFonts w:ascii="Times New Roman" w:eastAsia="Calibri" w:hAnsi="Times New Roman" w:cs="Times New Roman"/>
          <w:sz w:val="24"/>
          <w:szCs w:val="24"/>
        </w:rPr>
        <w:t xml:space="preserve"> </w:t>
      </w:r>
      <w:r w:rsidRPr="00503217">
        <w:rPr>
          <w:rFonts w:ascii="Times New Roman" w:eastAsia="Calibri" w:hAnsi="Times New Roman" w:cs="Times New Roman"/>
          <w:sz w:val="24"/>
          <w:szCs w:val="24"/>
        </w:rPr>
        <w:t>ЕГРЮЛ;</w:t>
      </w:r>
    </w:p>
    <w:p w:rsidR="00110298" w:rsidRPr="00503217" w:rsidRDefault="00536D90" w:rsidP="00503217">
      <w:pPr>
        <w:spacing w:after="0" w:line="240" w:lineRule="auto"/>
        <w:ind w:hanging="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-получение свидетельства о государственной регистрации пр</w:t>
      </w:r>
      <w:r w:rsidR="00110298" w:rsidRPr="00503217">
        <w:rPr>
          <w:rFonts w:ascii="Times New Roman" w:eastAsia="Calibri" w:hAnsi="Times New Roman" w:cs="Times New Roman"/>
          <w:sz w:val="24"/>
          <w:szCs w:val="24"/>
        </w:rPr>
        <w:t>ава оперативного управления или</w:t>
      </w:r>
      <w:r w:rsidR="008C33E4">
        <w:rPr>
          <w:rFonts w:ascii="Times New Roman" w:eastAsia="Calibri" w:hAnsi="Times New Roman" w:cs="Times New Roman"/>
          <w:sz w:val="24"/>
          <w:szCs w:val="24"/>
        </w:rPr>
        <w:t xml:space="preserve"> </w:t>
      </w:r>
      <w:r w:rsidRPr="00503217">
        <w:rPr>
          <w:rFonts w:ascii="Times New Roman" w:eastAsia="Calibri" w:hAnsi="Times New Roman" w:cs="Times New Roman"/>
          <w:sz w:val="24"/>
          <w:szCs w:val="24"/>
        </w:rPr>
        <w:t xml:space="preserve">права собственности на введенные в эксплуатацию в </w:t>
      </w:r>
      <w:r w:rsidR="00110298" w:rsidRPr="00503217">
        <w:rPr>
          <w:rFonts w:ascii="Times New Roman" w:eastAsia="Calibri" w:hAnsi="Times New Roman" w:cs="Times New Roman"/>
          <w:sz w:val="24"/>
          <w:szCs w:val="24"/>
        </w:rPr>
        <w:t>отчетном году или находящиеся в</w:t>
      </w:r>
      <w:r w:rsidR="008C33E4">
        <w:rPr>
          <w:rFonts w:ascii="Times New Roman" w:eastAsia="Calibri" w:hAnsi="Times New Roman" w:cs="Times New Roman"/>
          <w:sz w:val="24"/>
          <w:szCs w:val="24"/>
        </w:rPr>
        <w:t xml:space="preserve"> </w:t>
      </w:r>
      <w:r w:rsidRPr="00503217">
        <w:rPr>
          <w:rFonts w:ascii="Times New Roman" w:eastAsia="Calibri" w:hAnsi="Times New Roman" w:cs="Times New Roman"/>
          <w:sz w:val="24"/>
          <w:szCs w:val="24"/>
        </w:rPr>
        <w:t>пользовании</w:t>
      </w:r>
      <w:r w:rsidR="00110298" w:rsidRPr="00503217">
        <w:rPr>
          <w:rFonts w:ascii="Times New Roman" w:eastAsia="Calibri" w:hAnsi="Times New Roman" w:cs="Times New Roman"/>
          <w:sz w:val="24"/>
          <w:szCs w:val="24"/>
        </w:rPr>
        <w:t xml:space="preserve"> объекты недвижимого имущества</w:t>
      </w:r>
    </w:p>
    <w:p w:rsidR="00110298" w:rsidRPr="00503217" w:rsidRDefault="00536D90" w:rsidP="00503217">
      <w:pPr>
        <w:spacing w:after="0" w:line="240" w:lineRule="auto"/>
        <w:ind w:hanging="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получение от страховой организации материалов п</w:t>
      </w:r>
      <w:r w:rsidR="00110298" w:rsidRPr="00503217">
        <w:rPr>
          <w:rFonts w:ascii="Times New Roman" w:eastAsia="Calibri" w:hAnsi="Times New Roman" w:cs="Times New Roman"/>
          <w:sz w:val="24"/>
          <w:szCs w:val="24"/>
        </w:rPr>
        <w:t>о уточнению размеров страхового</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rPr>
        <w:t xml:space="preserve">возмещения, по которому по состоянию на отчетную дату велись переговоры; </w:t>
      </w:r>
    </w:p>
    <w:p w:rsidR="00110298" w:rsidRPr="00503217" w:rsidRDefault="00536D90" w:rsidP="00503217">
      <w:pPr>
        <w:spacing w:after="0" w:line="240" w:lineRule="auto"/>
        <w:ind w:hanging="567"/>
        <w:jc w:val="both"/>
        <w:rPr>
          <w:rFonts w:ascii="Times New Roman" w:eastAsia="Calibri" w:hAnsi="Times New Roman" w:cs="Times New Roman"/>
          <w:b/>
          <w:sz w:val="24"/>
          <w:szCs w:val="24"/>
          <w:lang w:eastAsia="en-US"/>
        </w:rPr>
      </w:pPr>
      <w:r w:rsidRPr="00503217">
        <w:rPr>
          <w:rFonts w:ascii="Times New Roman" w:eastAsia="Calibri" w:hAnsi="Times New Roman" w:cs="Times New Roman"/>
          <w:sz w:val="24"/>
          <w:szCs w:val="24"/>
        </w:rPr>
        <w:t xml:space="preserve"> - корректировка сумм ущерба, если до даты представлен</w:t>
      </w:r>
      <w:r w:rsidR="00110298" w:rsidRPr="00503217">
        <w:rPr>
          <w:rFonts w:ascii="Times New Roman" w:eastAsia="Calibri" w:hAnsi="Times New Roman" w:cs="Times New Roman"/>
          <w:sz w:val="24"/>
          <w:szCs w:val="24"/>
        </w:rPr>
        <w:t xml:space="preserve">ия отчетности </w:t>
      </w:r>
      <w:proofErr w:type="gramStart"/>
      <w:r w:rsidR="00110298" w:rsidRPr="00503217">
        <w:rPr>
          <w:rFonts w:ascii="Times New Roman" w:eastAsia="Calibri" w:hAnsi="Times New Roman" w:cs="Times New Roman"/>
          <w:sz w:val="24"/>
          <w:szCs w:val="24"/>
        </w:rPr>
        <w:t>получено судебное</w:t>
      </w:r>
      <w:r w:rsidR="008C33E4">
        <w:rPr>
          <w:rFonts w:ascii="Times New Roman" w:eastAsia="Calibri" w:hAnsi="Times New Roman" w:cs="Times New Roman"/>
          <w:sz w:val="24"/>
          <w:szCs w:val="24"/>
        </w:rPr>
        <w:t xml:space="preserve"> </w:t>
      </w:r>
      <w:r w:rsidRPr="00503217">
        <w:rPr>
          <w:rFonts w:ascii="Times New Roman" w:eastAsia="Calibri" w:hAnsi="Times New Roman" w:cs="Times New Roman"/>
          <w:sz w:val="24"/>
          <w:szCs w:val="24"/>
        </w:rPr>
        <w:t>решение</w:t>
      </w:r>
      <w:proofErr w:type="gramEnd"/>
      <w:r w:rsidRPr="00503217">
        <w:rPr>
          <w:rFonts w:ascii="Times New Roman" w:eastAsia="Calibri" w:hAnsi="Times New Roman" w:cs="Times New Roman"/>
          <w:sz w:val="24"/>
          <w:szCs w:val="24"/>
        </w:rPr>
        <w:t xml:space="preserve"> уточняющее суммы нанесенного ущерба.</w:t>
      </w:r>
    </w:p>
    <w:p w:rsidR="00110298" w:rsidRPr="00503217" w:rsidRDefault="003055EE" w:rsidP="00503217">
      <w:pPr>
        <w:spacing w:after="0" w:line="240" w:lineRule="auto"/>
        <w:ind w:hanging="567"/>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1.10</w:t>
      </w:r>
      <w:r w:rsidR="00110298" w:rsidRPr="00503217">
        <w:rPr>
          <w:rFonts w:ascii="Times New Roman" w:eastAsia="Calibri" w:hAnsi="Times New Roman" w:cs="Times New Roman"/>
          <w:color w:val="000000"/>
          <w:sz w:val="24"/>
          <w:szCs w:val="24"/>
          <w:lang w:eastAsia="en-US"/>
        </w:rPr>
        <w:t xml:space="preserve">.2. </w:t>
      </w:r>
      <w:r w:rsidR="00A03FEB">
        <w:rPr>
          <w:rFonts w:ascii="Times New Roman" w:eastAsia="Calibri" w:hAnsi="Times New Roman" w:cs="Times New Roman"/>
          <w:color w:val="000000"/>
          <w:sz w:val="24"/>
          <w:szCs w:val="24"/>
          <w:lang w:eastAsia="en-US"/>
        </w:rPr>
        <w:t xml:space="preserve"> </w:t>
      </w:r>
      <w:r w:rsidR="00536D90" w:rsidRPr="00503217">
        <w:rPr>
          <w:rFonts w:ascii="Times New Roman" w:eastAsia="Calibri" w:hAnsi="Times New Roman" w:cs="Times New Roman"/>
          <w:color w:val="000000"/>
          <w:sz w:val="24"/>
          <w:szCs w:val="24"/>
          <w:lang w:eastAsia="en-US"/>
        </w:rPr>
        <w:t>Порядок отражения в учете событий после отчетной даты, по</w:t>
      </w:r>
      <w:r w:rsidR="00110298" w:rsidRPr="00503217">
        <w:rPr>
          <w:rFonts w:ascii="Times New Roman" w:eastAsia="Calibri" w:hAnsi="Times New Roman" w:cs="Times New Roman"/>
          <w:color w:val="000000"/>
          <w:sz w:val="24"/>
          <w:szCs w:val="24"/>
          <w:lang w:eastAsia="en-US"/>
        </w:rPr>
        <w:t>рядок признания</w:t>
      </w:r>
      <w:r w:rsidR="003E20BC" w:rsidRPr="00503217">
        <w:rPr>
          <w:rFonts w:ascii="Times New Roman" w:eastAsia="Calibri" w:hAnsi="Times New Roman" w:cs="Times New Roman"/>
          <w:color w:val="000000"/>
          <w:sz w:val="24"/>
          <w:szCs w:val="24"/>
          <w:lang w:eastAsia="en-US"/>
        </w:rPr>
        <w:t xml:space="preserve"> в</w:t>
      </w:r>
    </w:p>
    <w:p w:rsidR="003E20BC" w:rsidRPr="00503217" w:rsidRDefault="003E20BC" w:rsidP="00503217">
      <w:pPr>
        <w:spacing w:after="0" w:line="240" w:lineRule="auto"/>
        <w:ind w:hanging="567"/>
        <w:jc w:val="both"/>
        <w:rPr>
          <w:rFonts w:ascii="Times New Roman" w:eastAsia="Calibri" w:hAnsi="Times New Roman" w:cs="Times New Roman"/>
          <w:color w:val="000000"/>
          <w:sz w:val="24"/>
          <w:szCs w:val="24"/>
          <w:lang w:eastAsia="en-US"/>
        </w:rPr>
      </w:pPr>
      <w:r w:rsidRPr="00503217">
        <w:rPr>
          <w:rFonts w:ascii="Times New Roman" w:eastAsia="Calibri" w:hAnsi="Times New Roman" w:cs="Times New Roman"/>
          <w:color w:val="000000"/>
          <w:sz w:val="24"/>
          <w:szCs w:val="24"/>
          <w:lang w:eastAsia="en-US"/>
        </w:rPr>
        <w:t>Б</w:t>
      </w:r>
      <w:r w:rsidR="00110298" w:rsidRPr="00503217">
        <w:rPr>
          <w:rFonts w:ascii="Times New Roman" w:eastAsia="Calibri" w:hAnsi="Times New Roman" w:cs="Times New Roman"/>
          <w:color w:val="000000"/>
          <w:sz w:val="24"/>
          <w:szCs w:val="24"/>
          <w:lang w:eastAsia="en-US"/>
        </w:rPr>
        <w:t>ухгалтерском</w:t>
      </w:r>
      <w:r w:rsidRPr="00503217">
        <w:rPr>
          <w:rFonts w:ascii="Times New Roman" w:eastAsia="Calibri" w:hAnsi="Times New Roman" w:cs="Times New Roman"/>
          <w:color w:val="000000"/>
          <w:sz w:val="24"/>
          <w:szCs w:val="24"/>
          <w:lang w:eastAsia="en-US"/>
        </w:rPr>
        <w:t xml:space="preserve"> </w:t>
      </w:r>
      <w:r w:rsidR="00536D90" w:rsidRPr="00503217">
        <w:rPr>
          <w:rFonts w:ascii="Times New Roman" w:eastAsia="Calibri" w:hAnsi="Times New Roman" w:cs="Times New Roman"/>
          <w:color w:val="000000"/>
          <w:sz w:val="24"/>
          <w:szCs w:val="24"/>
          <w:lang w:eastAsia="en-US"/>
        </w:rPr>
        <w:t>учете и раскрытия в бухгалт</w:t>
      </w:r>
      <w:r w:rsidR="00110298" w:rsidRPr="00503217">
        <w:rPr>
          <w:rFonts w:ascii="Times New Roman" w:eastAsia="Calibri" w:hAnsi="Times New Roman" w:cs="Times New Roman"/>
          <w:color w:val="000000"/>
          <w:sz w:val="24"/>
          <w:szCs w:val="24"/>
          <w:lang w:eastAsia="en-US"/>
        </w:rPr>
        <w:t xml:space="preserve">ерской </w:t>
      </w:r>
      <w:r w:rsidR="00536D90" w:rsidRPr="00503217">
        <w:rPr>
          <w:rFonts w:ascii="Times New Roman" w:eastAsia="Calibri" w:hAnsi="Times New Roman" w:cs="Times New Roman"/>
          <w:color w:val="000000"/>
          <w:sz w:val="24"/>
          <w:szCs w:val="24"/>
          <w:lang w:eastAsia="en-US"/>
        </w:rPr>
        <w:t>отчетности событий п</w:t>
      </w:r>
      <w:r w:rsidRPr="00503217">
        <w:rPr>
          <w:rFonts w:ascii="Times New Roman" w:eastAsia="Calibri" w:hAnsi="Times New Roman" w:cs="Times New Roman"/>
          <w:color w:val="000000"/>
          <w:sz w:val="24"/>
          <w:szCs w:val="24"/>
          <w:lang w:eastAsia="en-US"/>
        </w:rPr>
        <w:t>осле отчетной даты</w:t>
      </w:r>
    </w:p>
    <w:p w:rsidR="003E20BC" w:rsidRPr="00503217" w:rsidRDefault="003E20BC" w:rsidP="00503217">
      <w:pPr>
        <w:spacing w:after="0" w:line="240" w:lineRule="auto"/>
        <w:ind w:hanging="567"/>
        <w:jc w:val="both"/>
        <w:rPr>
          <w:rFonts w:ascii="Times New Roman" w:eastAsia="Calibri" w:hAnsi="Times New Roman" w:cs="Times New Roman"/>
          <w:color w:val="000000"/>
          <w:sz w:val="24"/>
          <w:szCs w:val="24"/>
          <w:lang w:eastAsia="en-US"/>
        </w:rPr>
      </w:pPr>
      <w:r w:rsidRPr="00503217">
        <w:rPr>
          <w:rFonts w:ascii="Times New Roman" w:eastAsia="Calibri" w:hAnsi="Times New Roman" w:cs="Times New Roman"/>
          <w:color w:val="000000"/>
          <w:sz w:val="24"/>
          <w:szCs w:val="24"/>
          <w:lang w:eastAsia="en-US"/>
        </w:rPr>
        <w:t>О</w:t>
      </w:r>
      <w:r w:rsidR="00110298" w:rsidRPr="00503217">
        <w:rPr>
          <w:rFonts w:ascii="Times New Roman" w:eastAsia="Calibri" w:hAnsi="Times New Roman" w:cs="Times New Roman"/>
          <w:color w:val="000000"/>
          <w:sz w:val="24"/>
          <w:szCs w:val="24"/>
          <w:lang w:eastAsia="en-US"/>
        </w:rPr>
        <w:t>пределяется</w:t>
      </w:r>
      <w:r w:rsidRPr="00503217">
        <w:rPr>
          <w:rFonts w:ascii="Times New Roman" w:eastAsia="Calibri" w:hAnsi="Times New Roman" w:cs="Times New Roman"/>
          <w:color w:val="000000"/>
          <w:sz w:val="24"/>
          <w:szCs w:val="24"/>
          <w:lang w:eastAsia="en-US"/>
        </w:rPr>
        <w:t xml:space="preserve"> </w:t>
      </w:r>
      <w:r w:rsidR="00536D90" w:rsidRPr="00503217">
        <w:rPr>
          <w:rFonts w:ascii="Times New Roman" w:eastAsia="Calibri" w:hAnsi="Times New Roman" w:cs="Times New Roman"/>
          <w:b/>
          <w:sz w:val="24"/>
          <w:szCs w:val="24"/>
          <w:lang w:eastAsia="en-US"/>
        </w:rPr>
        <w:t>Прилож</w:t>
      </w:r>
      <w:r w:rsidR="007E2FEF" w:rsidRPr="00503217">
        <w:rPr>
          <w:rFonts w:ascii="Times New Roman" w:eastAsia="Calibri" w:hAnsi="Times New Roman" w:cs="Times New Roman"/>
          <w:b/>
          <w:sz w:val="24"/>
          <w:szCs w:val="24"/>
          <w:lang w:eastAsia="en-US"/>
        </w:rPr>
        <w:t xml:space="preserve">ением № </w:t>
      </w:r>
      <w:r w:rsidR="00922D5D">
        <w:rPr>
          <w:rFonts w:ascii="Times New Roman" w:eastAsia="Calibri" w:hAnsi="Times New Roman" w:cs="Times New Roman"/>
          <w:b/>
          <w:sz w:val="24"/>
          <w:szCs w:val="24"/>
          <w:lang w:eastAsia="en-US"/>
        </w:rPr>
        <w:t>16</w:t>
      </w:r>
      <w:r w:rsidR="00536D90" w:rsidRPr="00503217">
        <w:rPr>
          <w:rFonts w:ascii="Times New Roman" w:eastAsia="Calibri" w:hAnsi="Times New Roman" w:cs="Times New Roman"/>
          <w:b/>
          <w:sz w:val="24"/>
          <w:szCs w:val="24"/>
          <w:lang w:eastAsia="en-US"/>
        </w:rPr>
        <w:t>,</w:t>
      </w:r>
      <w:r w:rsidR="00536D90" w:rsidRPr="00503217">
        <w:rPr>
          <w:rFonts w:ascii="Times New Roman" w:eastAsia="Calibri" w:hAnsi="Times New Roman" w:cs="Times New Roman"/>
          <w:sz w:val="24"/>
          <w:szCs w:val="24"/>
          <w:lang w:eastAsia="en-US"/>
        </w:rPr>
        <w:t xml:space="preserve"> </w:t>
      </w:r>
      <w:r w:rsidR="00536D90" w:rsidRPr="00503217">
        <w:rPr>
          <w:rFonts w:ascii="Times New Roman" w:eastAsia="Calibri" w:hAnsi="Times New Roman" w:cs="Times New Roman"/>
          <w:color w:val="000000"/>
          <w:sz w:val="24"/>
          <w:szCs w:val="24"/>
          <w:lang w:eastAsia="en-US"/>
        </w:rPr>
        <w:t>разработанным в</w:t>
      </w:r>
      <w:r w:rsidRPr="00503217">
        <w:rPr>
          <w:rFonts w:ascii="Times New Roman" w:eastAsia="Calibri" w:hAnsi="Times New Roman" w:cs="Times New Roman"/>
          <w:color w:val="000000"/>
          <w:sz w:val="24"/>
          <w:szCs w:val="24"/>
          <w:lang w:eastAsia="en-US"/>
        </w:rPr>
        <w:t xml:space="preserve"> дополнение к настоящей учетной</w:t>
      </w:r>
    </w:p>
    <w:p w:rsidR="00273241" w:rsidRDefault="00536D90" w:rsidP="0096711D">
      <w:pPr>
        <w:spacing w:after="0" w:line="240" w:lineRule="auto"/>
        <w:ind w:hanging="567"/>
        <w:jc w:val="both"/>
        <w:rPr>
          <w:rFonts w:ascii="Times New Roman" w:hAnsi="Times New Roman" w:cs="Times New Roman"/>
          <w:b/>
          <w:bCs/>
          <w:iCs/>
          <w:sz w:val="24"/>
          <w:szCs w:val="24"/>
        </w:rPr>
      </w:pPr>
      <w:r w:rsidRPr="00503217">
        <w:rPr>
          <w:rFonts w:ascii="Times New Roman" w:eastAsia="Calibri" w:hAnsi="Times New Roman" w:cs="Times New Roman"/>
          <w:color w:val="000000"/>
          <w:sz w:val="24"/>
          <w:szCs w:val="24"/>
          <w:lang w:eastAsia="en-US"/>
        </w:rPr>
        <w:t>политике.</w:t>
      </w:r>
    </w:p>
    <w:p w:rsidR="00E07530" w:rsidRPr="00503217" w:rsidRDefault="00E07530" w:rsidP="00503217">
      <w:pPr>
        <w:keepNext/>
        <w:spacing w:after="0" w:line="240" w:lineRule="auto"/>
        <w:jc w:val="center"/>
        <w:rPr>
          <w:rFonts w:ascii="Times New Roman" w:hAnsi="Times New Roman" w:cs="Times New Roman"/>
          <w:b/>
          <w:bCs/>
          <w:iCs/>
          <w:sz w:val="24"/>
          <w:szCs w:val="24"/>
        </w:rPr>
      </w:pPr>
      <w:r w:rsidRPr="00503217">
        <w:rPr>
          <w:rFonts w:ascii="Times New Roman" w:hAnsi="Times New Roman" w:cs="Times New Roman"/>
          <w:b/>
          <w:bCs/>
          <w:iCs/>
          <w:sz w:val="24"/>
          <w:szCs w:val="24"/>
        </w:rPr>
        <w:t>Раздел 2.План счетов.</w:t>
      </w:r>
    </w:p>
    <w:p w:rsidR="006A2794" w:rsidRPr="00503217" w:rsidRDefault="00E07530" w:rsidP="00F962DA">
      <w:pPr>
        <w:spacing w:after="0" w:line="276" w:lineRule="auto"/>
        <w:jc w:val="center"/>
        <w:rPr>
          <w:rFonts w:ascii="Times New Roman" w:eastAsia="Calibri" w:hAnsi="Times New Roman" w:cs="Times New Roman"/>
          <w:b/>
          <w:bCs/>
          <w:sz w:val="24"/>
          <w:szCs w:val="24"/>
        </w:rPr>
      </w:pPr>
      <w:r w:rsidRPr="00503217">
        <w:rPr>
          <w:rFonts w:ascii="Times New Roman" w:eastAsia="Calibri" w:hAnsi="Times New Roman" w:cs="Times New Roman"/>
          <w:b/>
          <w:bCs/>
          <w:sz w:val="24"/>
          <w:szCs w:val="24"/>
        </w:rPr>
        <w:t>2.1</w:t>
      </w:r>
      <w:r w:rsidR="006A2794" w:rsidRPr="00503217">
        <w:rPr>
          <w:rFonts w:ascii="Times New Roman" w:eastAsia="Calibri" w:hAnsi="Times New Roman" w:cs="Times New Roman"/>
          <w:b/>
          <w:bCs/>
          <w:sz w:val="24"/>
          <w:szCs w:val="24"/>
        </w:rPr>
        <w:t>.</w:t>
      </w:r>
      <w:r w:rsidR="006A2794" w:rsidRPr="00503217">
        <w:rPr>
          <w:rFonts w:ascii="Times New Roman" w:eastAsia="Calibri" w:hAnsi="Times New Roman" w:cs="Times New Roman"/>
          <w:b/>
          <w:bCs/>
          <w:sz w:val="28"/>
          <w:szCs w:val="28"/>
        </w:rPr>
        <w:t xml:space="preserve"> </w:t>
      </w:r>
      <w:r w:rsidR="006A2794" w:rsidRPr="00503217">
        <w:rPr>
          <w:rFonts w:ascii="Times New Roman" w:eastAsia="Calibri" w:hAnsi="Times New Roman" w:cs="Times New Roman"/>
          <w:b/>
          <w:bCs/>
          <w:sz w:val="24"/>
          <w:szCs w:val="24"/>
        </w:rPr>
        <w:t>Рабочий План счетов бухгалтерского учета</w:t>
      </w:r>
    </w:p>
    <w:p w:rsidR="006A2794" w:rsidRPr="00503217" w:rsidRDefault="00E07530" w:rsidP="00503217">
      <w:pPr>
        <w:spacing w:after="0" w:line="276" w:lineRule="auto"/>
        <w:ind w:left="-567"/>
        <w:jc w:val="both"/>
        <w:rPr>
          <w:rFonts w:ascii="Times New Roman" w:eastAsia="Calibri" w:hAnsi="Times New Roman" w:cs="Times New Roman"/>
          <w:b/>
          <w:i/>
          <w:iCs/>
          <w:sz w:val="24"/>
          <w:szCs w:val="24"/>
        </w:rPr>
      </w:pPr>
      <w:r w:rsidRPr="00503217">
        <w:rPr>
          <w:rFonts w:ascii="Times New Roman" w:eastAsia="Calibri" w:hAnsi="Times New Roman" w:cs="Times New Roman"/>
          <w:bCs/>
          <w:sz w:val="24"/>
          <w:szCs w:val="24"/>
        </w:rPr>
        <w:t>2.1</w:t>
      </w:r>
      <w:r w:rsidR="006A2794" w:rsidRPr="00503217">
        <w:rPr>
          <w:rFonts w:ascii="Times New Roman" w:eastAsia="Calibri" w:hAnsi="Times New Roman" w:cs="Times New Roman"/>
          <w:bCs/>
          <w:sz w:val="24"/>
          <w:szCs w:val="24"/>
        </w:rPr>
        <w:t>.1</w:t>
      </w:r>
      <w:r w:rsidR="006A2794" w:rsidRPr="00503217">
        <w:rPr>
          <w:rFonts w:ascii="Times New Roman" w:eastAsia="Calibri" w:hAnsi="Times New Roman" w:cs="Times New Roman"/>
          <w:b/>
          <w:bCs/>
          <w:sz w:val="24"/>
          <w:szCs w:val="24"/>
        </w:rPr>
        <w:t xml:space="preserve">. </w:t>
      </w:r>
      <w:r w:rsidR="006A2794" w:rsidRPr="00503217">
        <w:rPr>
          <w:rFonts w:ascii="Times New Roman" w:eastAsia="Calibri" w:hAnsi="Times New Roman" w:cs="Times New Roman"/>
          <w:sz w:val="24"/>
          <w:szCs w:val="24"/>
        </w:rPr>
        <w:t xml:space="preserve">Бухгалтерский учет ведется с использованием Рабочего плана счетов, разработанного в соответствии с Инструкцией к Единому плану счетов № 157н, Инструкцией № 174н </w:t>
      </w:r>
      <w:r w:rsidR="006A2794" w:rsidRPr="00503217">
        <w:rPr>
          <w:rFonts w:ascii="Times New Roman" w:eastAsia="Calibri" w:hAnsi="Times New Roman" w:cs="Times New Roman"/>
          <w:b/>
          <w:sz w:val="24"/>
          <w:szCs w:val="24"/>
        </w:rPr>
        <w:t>(</w:t>
      </w:r>
      <w:r w:rsidR="00BD0A3D">
        <w:rPr>
          <w:rFonts w:ascii="Times New Roman" w:eastAsia="Calibri" w:hAnsi="Times New Roman" w:cs="Times New Roman"/>
          <w:b/>
          <w:sz w:val="24"/>
          <w:szCs w:val="24"/>
        </w:rPr>
        <w:t>Приложение №17</w:t>
      </w:r>
      <w:r w:rsidR="006A2794" w:rsidRPr="00503217">
        <w:rPr>
          <w:rFonts w:ascii="Times New Roman" w:eastAsia="Calibri" w:hAnsi="Times New Roman" w:cs="Times New Roman"/>
          <w:b/>
          <w:sz w:val="24"/>
          <w:szCs w:val="24"/>
        </w:rPr>
        <w:t xml:space="preserve">). </w:t>
      </w:r>
    </w:p>
    <w:p w:rsidR="006A2794" w:rsidRPr="00503217" w:rsidRDefault="006A2794" w:rsidP="00503217">
      <w:pPr>
        <w:spacing w:after="0" w:line="276"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u w:val="single"/>
        </w:rPr>
        <w:t>Основание</w:t>
      </w:r>
      <w:r w:rsidRPr="00503217">
        <w:rPr>
          <w:rFonts w:ascii="Times New Roman" w:eastAsia="Calibri" w:hAnsi="Times New Roman" w:cs="Times New Roman"/>
          <w:bCs/>
          <w:sz w:val="24"/>
          <w:szCs w:val="24"/>
        </w:rPr>
        <w:t>:</w:t>
      </w:r>
      <w:r w:rsidRPr="00503217">
        <w:rPr>
          <w:rFonts w:ascii="Times New Roman" w:eastAsia="Calibri" w:hAnsi="Times New Roman" w:cs="Times New Roman"/>
          <w:b/>
          <w:bCs/>
          <w:sz w:val="24"/>
          <w:szCs w:val="24"/>
        </w:rPr>
        <w:t xml:space="preserve"> </w:t>
      </w:r>
      <w:r w:rsidRPr="00503217">
        <w:rPr>
          <w:rFonts w:ascii="Times New Roman" w:eastAsia="Calibri" w:hAnsi="Times New Roman" w:cs="Times New Roman"/>
          <w:sz w:val="24"/>
          <w:szCs w:val="24"/>
        </w:rPr>
        <w:t>пункты 2 и 6 Инструкции к Единому плану счетов № 157н, пункт 19 Стандарта «Концептуальные основы бухучета и отчетности».</w:t>
      </w:r>
    </w:p>
    <w:p w:rsidR="006A2794" w:rsidRDefault="006A2794" w:rsidP="00503217">
      <w:pPr>
        <w:spacing w:after="0" w:line="276"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При отражении в бухучете хозяйственных операций номера счета Рабочего плана счетов формируются следующим образом:</w:t>
      </w:r>
    </w:p>
    <w:p w:rsidR="00273241" w:rsidRPr="00503217" w:rsidRDefault="00273241" w:rsidP="00503217">
      <w:pPr>
        <w:spacing w:after="0" w:line="276" w:lineRule="auto"/>
        <w:ind w:left="-567"/>
        <w:jc w:val="both"/>
        <w:rPr>
          <w:rFonts w:ascii="Times New Roman" w:eastAsia="Calibri" w:hAnsi="Times New Roman" w:cs="Times New Roman"/>
          <w:sz w:val="24"/>
          <w:szCs w:val="24"/>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2"/>
        <w:gridCol w:w="7896"/>
      </w:tblGrid>
      <w:tr w:rsidR="006A2794" w:rsidRPr="00503217" w:rsidTr="00D15E5D">
        <w:trPr>
          <w:jc w:val="center"/>
        </w:trPr>
        <w:tc>
          <w:tcPr>
            <w:tcW w:w="1532" w:type="dxa"/>
            <w:vAlign w:val="center"/>
          </w:tcPr>
          <w:p w:rsidR="006A2794" w:rsidRPr="00503217" w:rsidRDefault="006A2794"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Разряд номера счета</w:t>
            </w:r>
          </w:p>
        </w:tc>
        <w:tc>
          <w:tcPr>
            <w:tcW w:w="7896" w:type="dxa"/>
            <w:vAlign w:val="center"/>
          </w:tcPr>
          <w:p w:rsidR="006A2794" w:rsidRPr="00503217" w:rsidRDefault="006A2794" w:rsidP="005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w:t>
            </w:r>
          </w:p>
        </w:tc>
      </w:tr>
      <w:tr w:rsidR="006A2794" w:rsidRPr="00503217" w:rsidTr="00D15E5D">
        <w:trPr>
          <w:jc w:val="center"/>
        </w:trPr>
        <w:tc>
          <w:tcPr>
            <w:tcW w:w="1532" w:type="dxa"/>
            <w:vAlign w:val="center"/>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1–4</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 раздела, код подраздела расходов бюджета:</w:t>
            </w:r>
          </w:p>
          <w:p w:rsidR="006A2794" w:rsidRPr="00503217" w:rsidRDefault="006A2794" w:rsidP="00503217">
            <w:pPr>
              <w:spacing w:after="0" w:line="276" w:lineRule="auto"/>
              <w:jc w:val="both"/>
              <w:rPr>
                <w:rFonts w:ascii="Times New Roman" w:eastAsia="Calibri" w:hAnsi="Times New Roman" w:cs="Times New Roman"/>
                <w:i/>
                <w:sz w:val="24"/>
                <w:szCs w:val="24"/>
              </w:rPr>
            </w:pPr>
            <w:r w:rsidRPr="00503217">
              <w:rPr>
                <w:rFonts w:ascii="Times New Roman" w:eastAsia="Calibri" w:hAnsi="Times New Roman" w:cs="Times New Roman"/>
                <w:i/>
                <w:sz w:val="24"/>
                <w:szCs w:val="24"/>
              </w:rPr>
              <w:t>0703 «</w:t>
            </w:r>
            <w:proofErr w:type="gramStart"/>
            <w:r w:rsidRPr="00503217">
              <w:rPr>
                <w:rFonts w:ascii="Times New Roman" w:eastAsia="Calibri" w:hAnsi="Times New Roman" w:cs="Times New Roman"/>
                <w:i/>
                <w:sz w:val="24"/>
                <w:szCs w:val="24"/>
              </w:rPr>
              <w:t>Дополнительное  образование</w:t>
            </w:r>
            <w:proofErr w:type="gramEnd"/>
            <w:r w:rsidRPr="00503217">
              <w:rPr>
                <w:rFonts w:ascii="Times New Roman" w:eastAsia="Calibri" w:hAnsi="Times New Roman" w:cs="Times New Roman"/>
                <w:i/>
                <w:sz w:val="24"/>
                <w:szCs w:val="24"/>
              </w:rPr>
              <w:t xml:space="preserve"> детей».</w:t>
            </w:r>
          </w:p>
          <w:p w:rsidR="006A2794" w:rsidRPr="00503217" w:rsidRDefault="006A2794" w:rsidP="00503217">
            <w:pPr>
              <w:spacing w:after="0" w:line="276" w:lineRule="auto"/>
              <w:jc w:val="both"/>
              <w:rPr>
                <w:rFonts w:ascii="Times New Roman" w:eastAsia="Calibri" w:hAnsi="Times New Roman" w:cs="Times New Roman"/>
                <w:i/>
                <w:iCs/>
                <w:sz w:val="24"/>
                <w:szCs w:val="24"/>
              </w:rPr>
            </w:pPr>
            <w:r w:rsidRPr="00503217">
              <w:rPr>
                <w:rFonts w:ascii="Times New Roman" w:eastAsia="Calibri" w:hAnsi="Times New Roman" w:cs="Times New Roman"/>
                <w:i/>
                <w:iCs/>
                <w:sz w:val="24"/>
                <w:szCs w:val="24"/>
              </w:rPr>
              <w:t>за исключением счетов 30401, 40130, по которым отражаются нули;</w:t>
            </w:r>
            <w:r w:rsidRPr="00503217">
              <w:rPr>
                <w:rFonts w:ascii="Times New Roman" w:eastAsia="Calibri" w:hAnsi="Times New Roman" w:cs="Times New Roman"/>
                <w:i/>
                <w:iCs/>
                <w:sz w:val="24"/>
                <w:szCs w:val="24"/>
              </w:rPr>
              <w:br/>
            </w: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5–14</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0000000000,</w:t>
            </w:r>
            <w:r w:rsidRPr="00503217">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i/>
                <w:iCs/>
                <w:sz w:val="24"/>
                <w:szCs w:val="24"/>
              </w:rPr>
              <w:t>за исключением счетов 30401, 40130…, по которым отражаются нули;</w:t>
            </w: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15–17</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 вида поступлений или выбытий, соответствующий:</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аналитической группе подвида доходов бюджетов;</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коду вида расходов;</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аналитической группе вида источников финансирования дефицитов бюджетов</w:t>
            </w:r>
          </w:p>
          <w:p w:rsidR="006A2794" w:rsidRPr="00503217" w:rsidRDefault="006A2794" w:rsidP="00503217">
            <w:pPr>
              <w:spacing w:after="0" w:line="276" w:lineRule="auto"/>
              <w:jc w:val="both"/>
              <w:rPr>
                <w:rFonts w:ascii="Times New Roman" w:eastAsia="Calibri" w:hAnsi="Times New Roman" w:cs="Times New Roman"/>
                <w:i/>
                <w:iCs/>
                <w:sz w:val="24"/>
                <w:szCs w:val="24"/>
              </w:rPr>
            </w:pPr>
            <w:r w:rsidRPr="00503217">
              <w:rPr>
                <w:rFonts w:ascii="Times New Roman" w:eastAsia="Calibri" w:hAnsi="Times New Roman" w:cs="Times New Roman"/>
                <w:i/>
                <w:iCs/>
                <w:sz w:val="24"/>
                <w:szCs w:val="24"/>
              </w:rPr>
              <w:t>за исключением счетов …, по которым отражаются нули;</w:t>
            </w: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18</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 вида финансового обеспечения (деятельности)</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 – приносящая доход деятельность (собственные доходы учреждения);</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4 – субсидия на выполнение государственного задания;</w:t>
            </w:r>
          </w:p>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5 – субсидии на иные цели;</w:t>
            </w:r>
          </w:p>
          <w:p w:rsidR="006A2794" w:rsidRPr="00503217" w:rsidRDefault="006A2794" w:rsidP="00503217">
            <w:pPr>
              <w:spacing w:after="0" w:line="276" w:lineRule="auto"/>
              <w:jc w:val="both"/>
              <w:rPr>
                <w:rFonts w:ascii="Times New Roman" w:eastAsia="Calibri" w:hAnsi="Times New Roman" w:cs="Times New Roman"/>
                <w:sz w:val="24"/>
                <w:szCs w:val="24"/>
              </w:rPr>
            </w:pP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lastRenderedPageBreak/>
              <w:t>19-21</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код синтетического счета Плана счетов бухгалтерского (бюджетного) учета</w:t>
            </w: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22 - 23</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код аналитического счета Плана счетов бухгалтерского (бюджетного) учета</w:t>
            </w:r>
          </w:p>
        </w:tc>
      </w:tr>
      <w:tr w:rsidR="006A2794" w:rsidRPr="00503217" w:rsidTr="00D15E5D">
        <w:trPr>
          <w:jc w:val="center"/>
        </w:trPr>
        <w:tc>
          <w:tcPr>
            <w:tcW w:w="1532"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24 - 26</w:t>
            </w:r>
          </w:p>
        </w:tc>
        <w:tc>
          <w:tcPr>
            <w:tcW w:w="7896" w:type="dxa"/>
          </w:tcPr>
          <w:p w:rsidR="006A2794" w:rsidRPr="00503217" w:rsidRDefault="006A2794" w:rsidP="00503217">
            <w:pPr>
              <w:spacing w:after="0" w:line="276" w:lineRule="auto"/>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аналитический код вида поступлений, выбытий объекта учета (КОСГУ)</w:t>
            </w:r>
          </w:p>
        </w:tc>
      </w:tr>
    </w:tbl>
    <w:p w:rsidR="006A2794" w:rsidRPr="00503217" w:rsidRDefault="006A2794" w:rsidP="00503217">
      <w:pPr>
        <w:spacing w:after="0" w:line="276" w:lineRule="auto"/>
        <w:ind w:firstLine="567"/>
        <w:jc w:val="both"/>
        <w:rPr>
          <w:rFonts w:ascii="Times New Roman" w:eastAsia="Calibri" w:hAnsi="Times New Roman" w:cs="Times New Roman"/>
          <w:b/>
          <w:bCs/>
          <w:sz w:val="20"/>
          <w:szCs w:val="20"/>
        </w:rPr>
      </w:pPr>
    </w:p>
    <w:p w:rsidR="006A2794" w:rsidRPr="00503217" w:rsidRDefault="006A2794" w:rsidP="00503217">
      <w:pPr>
        <w:spacing w:after="0" w:line="276"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u w:val="single"/>
        </w:rPr>
        <w:t>Основание:</w:t>
      </w:r>
      <w:r w:rsidRPr="00503217">
        <w:rPr>
          <w:rFonts w:ascii="Times New Roman" w:eastAsia="Calibri" w:hAnsi="Times New Roman" w:cs="Times New Roman"/>
          <w:b/>
          <w:bCs/>
          <w:sz w:val="24"/>
          <w:szCs w:val="24"/>
        </w:rPr>
        <w:t xml:space="preserve"> </w:t>
      </w:r>
      <w:r w:rsidRPr="00503217">
        <w:rPr>
          <w:rFonts w:ascii="Times New Roman" w:eastAsia="Calibri" w:hAnsi="Times New Roman" w:cs="Times New Roman"/>
          <w:sz w:val="24"/>
          <w:szCs w:val="24"/>
        </w:rPr>
        <w:t>пункты 21–21.2 Инструкции к Единому плану счетов № 157н,</w:t>
      </w:r>
    </w:p>
    <w:p w:rsidR="006A2794" w:rsidRDefault="006A2794" w:rsidP="00503217">
      <w:pPr>
        <w:spacing w:after="0" w:line="276"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пункт 2.1 Инструкции № 174н.</w:t>
      </w:r>
    </w:p>
    <w:p w:rsidR="00B371B6" w:rsidRDefault="00B371B6" w:rsidP="00503217">
      <w:pPr>
        <w:spacing w:after="0" w:line="276" w:lineRule="auto"/>
        <w:ind w:left="-567"/>
        <w:jc w:val="both"/>
        <w:rPr>
          <w:rFonts w:ascii="Times New Roman" w:eastAsia="Calibri" w:hAnsi="Times New Roman" w:cs="Times New Roman"/>
          <w:sz w:val="24"/>
          <w:szCs w:val="24"/>
        </w:rPr>
      </w:pPr>
    </w:p>
    <w:p w:rsidR="00E07530" w:rsidRPr="00503217" w:rsidRDefault="00E07530" w:rsidP="00503217">
      <w:pPr>
        <w:spacing w:after="0" w:line="276" w:lineRule="auto"/>
        <w:jc w:val="center"/>
        <w:rPr>
          <w:rFonts w:ascii="Times New Roman" w:eastAsia="Calibri" w:hAnsi="Times New Roman" w:cs="Times New Roman"/>
          <w:b/>
          <w:bCs/>
          <w:sz w:val="24"/>
          <w:szCs w:val="24"/>
        </w:rPr>
      </w:pPr>
      <w:r w:rsidRPr="00503217">
        <w:rPr>
          <w:rFonts w:ascii="Times New Roman" w:eastAsia="Calibri" w:hAnsi="Times New Roman" w:cs="Times New Roman"/>
          <w:b/>
          <w:bCs/>
          <w:sz w:val="24"/>
          <w:szCs w:val="24"/>
        </w:rPr>
        <w:t>2.2.</w:t>
      </w:r>
      <w:r w:rsidRPr="00503217">
        <w:rPr>
          <w:rFonts w:ascii="Times New Roman" w:eastAsia="Calibri" w:hAnsi="Times New Roman" w:cs="Times New Roman"/>
          <w:b/>
          <w:bCs/>
          <w:sz w:val="28"/>
          <w:szCs w:val="28"/>
        </w:rPr>
        <w:t xml:space="preserve"> </w:t>
      </w:r>
      <w:r w:rsidR="0066599B" w:rsidRPr="0066599B">
        <w:rPr>
          <w:rFonts w:ascii="Times New Roman" w:eastAsia="Calibri" w:hAnsi="Times New Roman" w:cs="Times New Roman"/>
          <w:b/>
          <w:bCs/>
          <w:sz w:val="24"/>
          <w:szCs w:val="24"/>
        </w:rPr>
        <w:t xml:space="preserve">Организация учета на отдельных </w:t>
      </w:r>
      <w:proofErr w:type="spellStart"/>
      <w:r w:rsidR="0066599B" w:rsidRPr="0066599B">
        <w:rPr>
          <w:rFonts w:ascii="Times New Roman" w:eastAsia="Calibri" w:hAnsi="Times New Roman" w:cs="Times New Roman"/>
          <w:b/>
          <w:bCs/>
          <w:sz w:val="24"/>
          <w:szCs w:val="24"/>
        </w:rPr>
        <w:t>забалансовых</w:t>
      </w:r>
      <w:proofErr w:type="spellEnd"/>
      <w:r w:rsidR="0066599B" w:rsidRPr="0066599B">
        <w:rPr>
          <w:rFonts w:ascii="Times New Roman" w:eastAsia="Calibri" w:hAnsi="Times New Roman" w:cs="Times New Roman"/>
          <w:b/>
          <w:bCs/>
          <w:sz w:val="24"/>
          <w:szCs w:val="24"/>
        </w:rPr>
        <w:t xml:space="preserve"> счетах</w:t>
      </w:r>
    </w:p>
    <w:p w:rsidR="006A2794" w:rsidRPr="00503217" w:rsidRDefault="00273241" w:rsidP="00503217">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07530" w:rsidRPr="00503217">
        <w:rPr>
          <w:rFonts w:ascii="Times New Roman" w:eastAsia="Calibri" w:hAnsi="Times New Roman" w:cs="Times New Roman"/>
          <w:sz w:val="24"/>
          <w:szCs w:val="24"/>
        </w:rPr>
        <w:t>2.2</w:t>
      </w:r>
      <w:r w:rsidR="006A2794" w:rsidRPr="00503217">
        <w:rPr>
          <w:rFonts w:ascii="Times New Roman" w:eastAsia="Calibri" w:hAnsi="Times New Roman" w:cs="Times New Roman"/>
          <w:b/>
          <w:sz w:val="24"/>
          <w:szCs w:val="24"/>
        </w:rPr>
        <w:t>.</w:t>
      </w:r>
      <w:r w:rsidR="00E07530" w:rsidRPr="00503217">
        <w:rPr>
          <w:rFonts w:ascii="Times New Roman" w:eastAsia="Calibri" w:hAnsi="Times New Roman" w:cs="Times New Roman"/>
          <w:sz w:val="24"/>
          <w:szCs w:val="24"/>
        </w:rPr>
        <w:t>1.</w:t>
      </w:r>
      <w:r w:rsidR="006A2794" w:rsidRPr="00503217">
        <w:rPr>
          <w:rFonts w:ascii="Times New Roman" w:eastAsia="Calibri" w:hAnsi="Times New Roman" w:cs="Times New Roman"/>
          <w:b/>
          <w:sz w:val="24"/>
          <w:szCs w:val="24"/>
        </w:rPr>
        <w:t xml:space="preserve"> </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6A2794" w:rsidRPr="00503217">
        <w:rPr>
          <w:rFonts w:ascii="Times New Roman" w:eastAsia="Calibri" w:hAnsi="Times New Roman" w:cs="Times New Roman"/>
          <w:sz w:val="24"/>
          <w:szCs w:val="24"/>
        </w:rPr>
        <w:t xml:space="preserve"> счете 01 «Имущество, полученное в пользование» ведется учет: </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sz w:val="24"/>
          <w:szCs w:val="24"/>
        </w:rPr>
      </w:pPr>
      <w:r w:rsidRPr="00503217">
        <w:rPr>
          <w:rFonts w:ascii="Times New Roman" w:hAnsi="Times New Roman" w:cs="Times New Roman"/>
          <w:sz w:val="24"/>
          <w:szCs w:val="24"/>
        </w:rPr>
        <w:t>01.1 – имущества, полученного учреждением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sz w:val="24"/>
          <w:szCs w:val="24"/>
        </w:rPr>
      </w:pPr>
      <w:r w:rsidRPr="00503217">
        <w:rPr>
          <w:rFonts w:ascii="Times New Roman" w:hAnsi="Times New Roman" w:cs="Times New Roman"/>
          <w:sz w:val="24"/>
          <w:szCs w:val="24"/>
        </w:rPr>
        <w:t xml:space="preserve">01.2 - имущества, которым по решению собственника (учредителя) пользуется </w:t>
      </w:r>
      <w:proofErr w:type="gramStart"/>
      <w:r w:rsidRPr="00503217">
        <w:rPr>
          <w:rFonts w:ascii="Times New Roman" w:hAnsi="Times New Roman" w:cs="Times New Roman"/>
          <w:sz w:val="24"/>
          <w:szCs w:val="24"/>
        </w:rPr>
        <w:t>учреждение  при</w:t>
      </w:r>
      <w:proofErr w:type="gramEnd"/>
      <w:r w:rsidRPr="00503217">
        <w:rPr>
          <w:rFonts w:ascii="Times New Roman" w:hAnsi="Times New Roman" w:cs="Times New Roman"/>
          <w:sz w:val="24"/>
          <w:szCs w:val="24"/>
        </w:rPr>
        <w:t xml:space="preserve"> выполнении возложенных на него функций, без закрепления права оперативного управления);</w:t>
      </w:r>
    </w:p>
    <w:p w:rsidR="006A2794" w:rsidRPr="00503217" w:rsidRDefault="009B2447" w:rsidP="00503217">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01.3 </w:t>
      </w:r>
      <w:r w:rsidRPr="00BB6945">
        <w:rPr>
          <w:rFonts w:ascii="Times New Roman" w:hAnsi="Times New Roman" w:cs="Times New Roman"/>
          <w:sz w:val="24"/>
          <w:szCs w:val="24"/>
        </w:rPr>
        <w:t>– иное движимое имущество, полученное в пользование</w:t>
      </w:r>
      <w:r w:rsidR="006A2794" w:rsidRPr="00BB6945">
        <w:rPr>
          <w:rFonts w:ascii="Times New Roman" w:hAnsi="Times New Roman" w:cs="Times New Roman"/>
          <w:sz w:val="24"/>
          <w:szCs w:val="24"/>
        </w:rPr>
        <w:t>;</w:t>
      </w:r>
    </w:p>
    <w:p w:rsidR="006A2794" w:rsidRPr="00503217" w:rsidRDefault="00E07530"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2</w:t>
      </w:r>
      <w:r w:rsidR="006A2794" w:rsidRPr="00503217">
        <w:rPr>
          <w:rFonts w:ascii="Times New Roman" w:eastAsia="Calibri" w:hAnsi="Times New Roman" w:cs="Times New Roman"/>
          <w:bCs/>
          <w:sz w:val="24"/>
          <w:szCs w:val="24"/>
        </w:rPr>
        <w:t>.2.</w:t>
      </w:r>
      <w:r w:rsidRPr="00503217">
        <w:rPr>
          <w:rFonts w:ascii="Times New Roman" w:eastAsia="Calibri" w:hAnsi="Times New Roman" w:cs="Times New Roman"/>
          <w:bCs/>
          <w:sz w:val="24"/>
          <w:szCs w:val="24"/>
        </w:rPr>
        <w:t>2.</w:t>
      </w:r>
      <w:r w:rsidR="006A2794" w:rsidRPr="00503217">
        <w:rPr>
          <w:rFonts w:ascii="Times New Roman" w:eastAsia="Calibri" w:hAnsi="Times New Roman" w:cs="Times New Roman"/>
          <w:bCs/>
          <w:sz w:val="24"/>
          <w:szCs w:val="24"/>
        </w:rPr>
        <w:t xml:space="preserve">  </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6A2794" w:rsidRPr="00503217">
        <w:rPr>
          <w:rFonts w:ascii="Times New Roman" w:eastAsia="Calibri" w:hAnsi="Times New Roman" w:cs="Times New Roman"/>
          <w:sz w:val="24"/>
          <w:szCs w:val="24"/>
        </w:rPr>
        <w:t xml:space="preserve"> счете 02 «Материальные ценности, принятые (принимаемые) на хранение» ведется учет:</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02.1 - «</w:t>
      </w:r>
      <w:proofErr w:type="gramStart"/>
      <w:r w:rsidRPr="00503217">
        <w:rPr>
          <w:rFonts w:ascii="Times New Roman" w:eastAsia="Calibri" w:hAnsi="Times New Roman" w:cs="Times New Roman"/>
          <w:sz w:val="24"/>
          <w:szCs w:val="24"/>
        </w:rPr>
        <w:t>ОС</w:t>
      </w:r>
      <w:proofErr w:type="gramEnd"/>
      <w:r w:rsidRPr="00503217">
        <w:rPr>
          <w:rFonts w:ascii="Times New Roman" w:eastAsia="Calibri" w:hAnsi="Times New Roman" w:cs="Times New Roman"/>
          <w:sz w:val="24"/>
          <w:szCs w:val="24"/>
        </w:rPr>
        <w:t xml:space="preserve"> принятые на ответственное хранение» - основание акты приема передачи;</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02.2 - «Материальные ценности, принятые на ответственное хранение» - основание: акты приема-передачи;</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02.3 - «Материальные ценности, принятые на хранение по прочим причинам» - основание: акты приема-передачи;</w:t>
      </w:r>
    </w:p>
    <w:p w:rsidR="006A2794" w:rsidRPr="00503217" w:rsidRDefault="006A2794" w:rsidP="00503217">
      <w:pPr>
        <w:spacing w:after="0" w:line="240" w:lineRule="auto"/>
        <w:ind w:left="-567"/>
        <w:jc w:val="both"/>
        <w:rPr>
          <w:rFonts w:ascii="Times New Roman" w:eastAsia="Calibri" w:hAnsi="Times New Roman" w:cs="Times New Roman"/>
          <w:i/>
          <w:sz w:val="24"/>
          <w:szCs w:val="24"/>
        </w:rPr>
      </w:pPr>
      <w:r w:rsidRPr="00503217">
        <w:rPr>
          <w:rFonts w:ascii="Times New Roman" w:eastAsia="Calibri" w:hAnsi="Times New Roman" w:cs="Times New Roman"/>
          <w:sz w:val="24"/>
          <w:szCs w:val="24"/>
        </w:rPr>
        <w:t>02.4</w:t>
      </w:r>
      <w:r w:rsidR="00273241">
        <w:rPr>
          <w:rFonts w:ascii="Times New Roman" w:eastAsia="Calibri" w:hAnsi="Times New Roman" w:cs="Times New Roman"/>
          <w:sz w:val="24"/>
          <w:szCs w:val="24"/>
        </w:rPr>
        <w:t xml:space="preserve"> </w:t>
      </w:r>
      <w:r w:rsidRPr="00503217">
        <w:rPr>
          <w:rFonts w:ascii="Times New Roman" w:eastAsia="Calibri" w:hAnsi="Times New Roman" w:cs="Times New Roman"/>
          <w:sz w:val="24"/>
          <w:szCs w:val="24"/>
        </w:rPr>
        <w:t>- имущество, утратившее полезный потенциал (не отвечает понятию «актив»</w:t>
      </w:r>
      <w:proofErr w:type="gramStart"/>
      <w:r w:rsidRPr="00503217">
        <w:rPr>
          <w:rFonts w:ascii="Times New Roman" w:eastAsia="Calibri" w:hAnsi="Times New Roman" w:cs="Times New Roman"/>
          <w:sz w:val="24"/>
          <w:szCs w:val="24"/>
        </w:rPr>
        <w:t>) .Учет</w:t>
      </w:r>
      <w:proofErr w:type="gramEnd"/>
      <w:r w:rsidRPr="00503217">
        <w:rPr>
          <w:rFonts w:ascii="Times New Roman" w:eastAsia="Calibri" w:hAnsi="Times New Roman" w:cs="Times New Roman"/>
          <w:sz w:val="24"/>
          <w:szCs w:val="24"/>
        </w:rPr>
        <w:t xml:space="preserve"> организовать по балансовой стоимости и объектам</w:t>
      </w:r>
      <w:r w:rsidRPr="00503217">
        <w:rPr>
          <w:rFonts w:ascii="Times New Roman" w:eastAsia="Calibri" w:hAnsi="Times New Roman" w:cs="Times New Roman"/>
          <w:i/>
          <w:sz w:val="24"/>
          <w:szCs w:val="24"/>
        </w:rPr>
        <w:t>. (На основании решения инвентаризационной комиссии может оформляться Акт о выводе имущества из эксплуатации. Выведенное из эксплуатации имущество до утверждения Акта о списании и окончании демонтажа (утилизации) учитывается на счете 02.4);</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02.5 - имущество на демонтаж и утилизацию. Учет осуществлять – 1 руб. – 1 объект.</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bCs/>
          <w:sz w:val="24"/>
          <w:szCs w:val="24"/>
        </w:rPr>
      </w:pPr>
      <w:r w:rsidRPr="00503217">
        <w:rPr>
          <w:rFonts w:ascii="Times New Roman" w:hAnsi="Times New Roman" w:cs="Times New Roman"/>
          <w:bCs/>
          <w:sz w:val="24"/>
          <w:szCs w:val="24"/>
        </w:rPr>
        <w:t xml:space="preserve">Методы оценки учета материальных ценностей на </w:t>
      </w:r>
      <w:proofErr w:type="spellStart"/>
      <w:r w:rsidRPr="00503217">
        <w:rPr>
          <w:rFonts w:ascii="Times New Roman" w:hAnsi="Times New Roman" w:cs="Times New Roman"/>
          <w:bCs/>
          <w:sz w:val="24"/>
          <w:szCs w:val="24"/>
        </w:rPr>
        <w:t>забалансовых</w:t>
      </w:r>
      <w:proofErr w:type="spellEnd"/>
      <w:r w:rsidRPr="00503217">
        <w:rPr>
          <w:rFonts w:ascii="Times New Roman" w:hAnsi="Times New Roman" w:cs="Times New Roman"/>
          <w:bCs/>
          <w:sz w:val="24"/>
          <w:szCs w:val="24"/>
        </w:rPr>
        <w:t xml:space="preserve"> счетах выбираются с учетом решен</w:t>
      </w:r>
      <w:r w:rsidR="0096711D">
        <w:rPr>
          <w:rFonts w:ascii="Times New Roman" w:hAnsi="Times New Roman" w:cs="Times New Roman"/>
          <w:bCs/>
          <w:sz w:val="24"/>
          <w:szCs w:val="24"/>
        </w:rPr>
        <w:t xml:space="preserve">ий о дальнейшем использовании, </w:t>
      </w:r>
      <w:r w:rsidRPr="00503217">
        <w:rPr>
          <w:rFonts w:ascii="Times New Roman" w:hAnsi="Times New Roman" w:cs="Times New Roman"/>
          <w:bCs/>
          <w:sz w:val="24"/>
          <w:szCs w:val="24"/>
        </w:rPr>
        <w:t>принятых в отношении объектов, учит</w:t>
      </w:r>
      <w:r w:rsidR="00BB6945">
        <w:rPr>
          <w:rFonts w:ascii="Times New Roman" w:hAnsi="Times New Roman" w:cs="Times New Roman"/>
          <w:bCs/>
          <w:sz w:val="24"/>
          <w:szCs w:val="24"/>
        </w:rPr>
        <w:t xml:space="preserve">ываемых на </w:t>
      </w:r>
      <w:proofErr w:type="spellStart"/>
      <w:r w:rsidR="00BB6945">
        <w:rPr>
          <w:rFonts w:ascii="Times New Roman" w:hAnsi="Times New Roman" w:cs="Times New Roman"/>
          <w:bCs/>
          <w:sz w:val="24"/>
          <w:szCs w:val="24"/>
        </w:rPr>
        <w:t>забалансовых</w:t>
      </w:r>
      <w:proofErr w:type="spellEnd"/>
      <w:r w:rsidR="00BB6945">
        <w:rPr>
          <w:rFonts w:ascii="Times New Roman" w:hAnsi="Times New Roman" w:cs="Times New Roman"/>
          <w:bCs/>
          <w:sz w:val="24"/>
          <w:szCs w:val="24"/>
        </w:rPr>
        <w:t xml:space="preserve"> счетах, например,</w:t>
      </w:r>
      <w:r w:rsidRPr="00503217">
        <w:rPr>
          <w:rFonts w:ascii="Times New Roman" w:hAnsi="Times New Roman" w:cs="Times New Roman"/>
          <w:bCs/>
          <w:sz w:val="24"/>
          <w:szCs w:val="24"/>
        </w:rPr>
        <w:t xml:space="preserve"> </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bCs/>
          <w:sz w:val="24"/>
          <w:szCs w:val="24"/>
        </w:rPr>
      </w:pPr>
      <w:r w:rsidRPr="00503217">
        <w:rPr>
          <w:rFonts w:ascii="Times New Roman" w:hAnsi="Times New Roman" w:cs="Times New Roman"/>
          <w:bCs/>
          <w:sz w:val="24"/>
          <w:szCs w:val="24"/>
        </w:rPr>
        <w:t>- по остаточной стоимости (при наличии);</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bCs/>
          <w:sz w:val="24"/>
          <w:szCs w:val="24"/>
        </w:rPr>
      </w:pPr>
      <w:r w:rsidRPr="00503217">
        <w:rPr>
          <w:rFonts w:ascii="Times New Roman" w:hAnsi="Times New Roman" w:cs="Times New Roman"/>
          <w:bCs/>
          <w:sz w:val="24"/>
          <w:szCs w:val="24"/>
        </w:rPr>
        <w:t>- в условной оценке один объект, один рубль - при полной амортизации объекта (при нулевой остаточной стоимости);</w:t>
      </w:r>
    </w:p>
    <w:p w:rsidR="006A2794" w:rsidRPr="00503217" w:rsidRDefault="006A2794" w:rsidP="00503217">
      <w:pPr>
        <w:autoSpaceDE w:val="0"/>
        <w:autoSpaceDN w:val="0"/>
        <w:adjustRightInd w:val="0"/>
        <w:spacing w:after="0" w:line="240" w:lineRule="auto"/>
        <w:ind w:left="-567"/>
        <w:jc w:val="both"/>
        <w:rPr>
          <w:rFonts w:ascii="Times New Roman" w:hAnsi="Times New Roman" w:cs="Times New Roman"/>
          <w:sz w:val="24"/>
          <w:szCs w:val="24"/>
        </w:rPr>
      </w:pPr>
      <w:r w:rsidRPr="00503217">
        <w:rPr>
          <w:rFonts w:ascii="Times New Roman" w:hAnsi="Times New Roman" w:cs="Times New Roman"/>
          <w:bCs/>
          <w:sz w:val="24"/>
          <w:szCs w:val="24"/>
        </w:rPr>
        <w:t xml:space="preserve">- по </w:t>
      </w:r>
      <w:r w:rsidRPr="00503217">
        <w:rPr>
          <w:rFonts w:ascii="Times New Roman" w:hAnsi="Times New Roman" w:cs="Times New Roman"/>
          <w:sz w:val="24"/>
          <w:szCs w:val="24"/>
        </w:rPr>
        <w:t>балансовой стоимости и остаточной стоимости временно неэксплуатируемых (неиспользуемых) объектах основных средств;</w:t>
      </w:r>
    </w:p>
    <w:p w:rsidR="006A2794" w:rsidRPr="00503217" w:rsidRDefault="00E07530"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 xml:space="preserve">2.2.3.  </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6A2794" w:rsidRPr="00503217">
        <w:rPr>
          <w:rFonts w:ascii="Times New Roman" w:eastAsia="Calibri" w:hAnsi="Times New Roman" w:cs="Times New Roman"/>
          <w:sz w:val="24"/>
          <w:szCs w:val="24"/>
        </w:rPr>
        <w:t xml:space="preserve"> счете 03 «Бланки строгой отчетности» учет бланков ведется:</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бланки трудовых книжек и вкладышей.</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Учет бланков ведется по условной оценке 1 бланк – 1 рубль. Учет вести в Книге учета бланков строгой отчетности. Ответственные лица назначаются отдельным приказом.</w:t>
      </w:r>
    </w:p>
    <w:p w:rsidR="006A2794" w:rsidRPr="00503217" w:rsidRDefault="00E07530"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 xml:space="preserve">2.2.4.  </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3179B4">
        <w:rPr>
          <w:rFonts w:ascii="Times New Roman" w:eastAsia="Calibri" w:hAnsi="Times New Roman" w:cs="Times New Roman"/>
          <w:sz w:val="24"/>
          <w:szCs w:val="24"/>
        </w:rPr>
        <w:t xml:space="preserve"> счете 04 «</w:t>
      </w:r>
      <w:r w:rsidR="003179B4" w:rsidRPr="00BB6945">
        <w:rPr>
          <w:rFonts w:ascii="Times New Roman" w:eastAsia="Calibri" w:hAnsi="Times New Roman" w:cs="Times New Roman"/>
          <w:sz w:val="24"/>
          <w:szCs w:val="24"/>
        </w:rPr>
        <w:t>Сомнительная задолженность»</w:t>
      </w:r>
      <w:r w:rsidR="003179B4">
        <w:rPr>
          <w:rFonts w:ascii="Times New Roman" w:eastAsia="Calibri" w:hAnsi="Times New Roman" w:cs="Times New Roman"/>
          <w:sz w:val="24"/>
          <w:szCs w:val="24"/>
        </w:rPr>
        <w:t xml:space="preserve"> </w:t>
      </w:r>
      <w:r w:rsidR="006A2794" w:rsidRPr="00503217">
        <w:rPr>
          <w:rFonts w:ascii="Times New Roman" w:eastAsia="Calibri" w:hAnsi="Times New Roman" w:cs="Times New Roman"/>
          <w:sz w:val="24"/>
          <w:szCs w:val="24"/>
        </w:rPr>
        <w:t xml:space="preserve"> </w:t>
      </w:r>
    </w:p>
    <w:p w:rsidR="006A2794" w:rsidRPr="00503217" w:rsidRDefault="00E07530"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 xml:space="preserve">2.2.5.  </w:t>
      </w:r>
      <w:r w:rsidR="006A2794" w:rsidRPr="00503217">
        <w:rPr>
          <w:rFonts w:ascii="Times New Roman" w:eastAsia="Calibri" w:hAnsi="Times New Roman" w:cs="Times New Roman"/>
          <w:sz w:val="24"/>
          <w:szCs w:val="24"/>
        </w:rPr>
        <w:t>На счете 07 «Награды, призы, кубки и ценные подарки, сувениры»:</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07.1«переходящие призы, кубки» учет организовать в разрезе материально ответственных лиц, номенклатуре, по стоимость 1 руб. </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07.2 </w:t>
      </w:r>
      <w:proofErr w:type="gramStart"/>
      <w:r w:rsidRPr="00503217">
        <w:rPr>
          <w:rFonts w:ascii="Times New Roman" w:eastAsia="Calibri" w:hAnsi="Times New Roman" w:cs="Times New Roman"/>
          <w:sz w:val="24"/>
          <w:szCs w:val="24"/>
        </w:rPr>
        <w:t>« ценные</w:t>
      </w:r>
      <w:proofErr w:type="gramEnd"/>
      <w:r w:rsidRPr="00503217">
        <w:rPr>
          <w:rFonts w:ascii="Times New Roman" w:eastAsia="Calibri" w:hAnsi="Times New Roman" w:cs="Times New Roman"/>
          <w:sz w:val="24"/>
          <w:szCs w:val="24"/>
        </w:rPr>
        <w:t xml:space="preserve"> подарки, сувениры »по стоимости приобретения»</w:t>
      </w:r>
    </w:p>
    <w:p w:rsidR="006A2794" w:rsidRDefault="001D03BE"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bCs/>
          <w:sz w:val="24"/>
          <w:szCs w:val="24"/>
        </w:rPr>
        <w:t xml:space="preserve">2.2.6.  </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6A2794" w:rsidRPr="00503217">
        <w:rPr>
          <w:rFonts w:ascii="Times New Roman" w:eastAsia="Calibri" w:hAnsi="Times New Roman" w:cs="Times New Roman"/>
          <w:sz w:val="24"/>
          <w:szCs w:val="24"/>
        </w:rPr>
        <w:t xml:space="preserve"> счете 10 «Обеспечение исполнения обязательств» учитываются банковские гарантии, полученные в качестве обеспечения исполнения государственных контрактов.</w:t>
      </w:r>
    </w:p>
    <w:p w:rsidR="004223CC" w:rsidRDefault="004223CC" w:rsidP="00503217">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2.2.7.</w:t>
      </w:r>
      <w:r w:rsidRPr="004223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15 «Расчетные документы, не оплаченные в срок из-за отсутствия средств на счете государственного (муниципального) учреждения»</w:t>
      </w:r>
    </w:p>
    <w:p w:rsidR="004223CC" w:rsidRDefault="004223CC" w:rsidP="00503217">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2.2.8. 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17 «Поступление денежных средств на счета учреждения»</w:t>
      </w:r>
    </w:p>
    <w:p w:rsidR="004223CC" w:rsidRDefault="004223CC" w:rsidP="004223CC">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2.2.9.</w:t>
      </w:r>
      <w:r w:rsidRPr="004223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18 «Выбытие денежных средств со счетов учреждения»</w:t>
      </w:r>
    </w:p>
    <w:p w:rsidR="004223CC" w:rsidRDefault="004223CC" w:rsidP="004223CC">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sz w:val="24"/>
          <w:szCs w:val="24"/>
        </w:rPr>
        <w:t>2.2.10.</w:t>
      </w:r>
      <w:r w:rsidRPr="004223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20 «Задолженность, невостребованная кредиторами»</w:t>
      </w:r>
    </w:p>
    <w:p w:rsidR="00691B03" w:rsidRDefault="004223CC" w:rsidP="00503217">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bCs/>
          <w:sz w:val="24"/>
          <w:szCs w:val="24"/>
        </w:rPr>
        <w:t>2.2.11.</w:t>
      </w:r>
      <w:r w:rsidR="006A2794" w:rsidRPr="00503217">
        <w:rPr>
          <w:rFonts w:ascii="Times New Roman" w:eastAsia="Calibri" w:hAnsi="Times New Roman" w:cs="Times New Roman"/>
          <w:sz w:val="24"/>
          <w:szCs w:val="24"/>
        </w:rPr>
        <w:t xml:space="preserve">На </w:t>
      </w:r>
      <w:proofErr w:type="spellStart"/>
      <w:r w:rsidR="006A2794" w:rsidRPr="00503217">
        <w:rPr>
          <w:rFonts w:ascii="Times New Roman" w:eastAsia="Calibri" w:hAnsi="Times New Roman" w:cs="Times New Roman"/>
          <w:sz w:val="24"/>
          <w:szCs w:val="24"/>
        </w:rPr>
        <w:t>забалансовом</w:t>
      </w:r>
      <w:proofErr w:type="spellEnd"/>
      <w:r w:rsidR="006A2794" w:rsidRPr="00503217">
        <w:rPr>
          <w:rFonts w:ascii="Times New Roman" w:eastAsia="Calibri" w:hAnsi="Times New Roman" w:cs="Times New Roman"/>
          <w:sz w:val="24"/>
          <w:szCs w:val="24"/>
        </w:rPr>
        <w:t xml:space="preserve"> счете 21 «Основные средства в эксплуатации»</w:t>
      </w:r>
      <w:r w:rsidR="006A2794" w:rsidRPr="00503217">
        <w:rPr>
          <w:rFonts w:ascii="Times New Roman" w:eastAsia="Calibri" w:hAnsi="Times New Roman" w:cs="Times New Roman"/>
          <w:sz w:val="20"/>
          <w:szCs w:val="20"/>
        </w:rPr>
        <w:t xml:space="preserve"> </w:t>
      </w:r>
      <w:r w:rsidR="00691B03" w:rsidRPr="00691B03">
        <w:rPr>
          <w:rFonts w:ascii="Times New Roman" w:eastAsia="Calibri" w:hAnsi="Times New Roman" w:cs="Times New Roman"/>
          <w:sz w:val="24"/>
          <w:szCs w:val="24"/>
        </w:rPr>
        <w:t xml:space="preserve">учитываются основные средства стоимостью до 3 000 рублей, принятые к учету до 01.01.2018 года. С 01.01.2018 года - основные средства стоимостью до 10 000 руб. </w:t>
      </w:r>
    </w:p>
    <w:p w:rsidR="000B3DD4" w:rsidRDefault="000B3DD4" w:rsidP="00503217">
      <w:pPr>
        <w:spacing w:after="0" w:line="240" w:lineRule="auto"/>
        <w:ind w:left="-567"/>
        <w:jc w:val="both"/>
        <w:rPr>
          <w:rFonts w:ascii="Times New Roman" w:eastAsia="Calibri" w:hAnsi="Times New Roman" w:cs="Times New Roman"/>
          <w:sz w:val="24"/>
          <w:szCs w:val="24"/>
        </w:rPr>
      </w:pPr>
      <w:r w:rsidRPr="000B3DD4">
        <w:rPr>
          <w:rFonts w:ascii="Times New Roman" w:eastAsia="Calibri" w:hAnsi="Times New Roman" w:cs="Times New Roman"/>
          <w:sz w:val="24"/>
          <w:szCs w:val="24"/>
        </w:rPr>
        <w:t xml:space="preserve">Документом о списании объектов с </w:t>
      </w:r>
      <w:proofErr w:type="spellStart"/>
      <w:r w:rsidRPr="000B3DD4">
        <w:rPr>
          <w:rFonts w:ascii="Times New Roman" w:eastAsia="Calibri" w:hAnsi="Times New Roman" w:cs="Times New Roman"/>
          <w:sz w:val="24"/>
          <w:szCs w:val="24"/>
        </w:rPr>
        <w:t>забалансового</w:t>
      </w:r>
      <w:proofErr w:type="spellEnd"/>
      <w:r w:rsidRPr="000B3DD4">
        <w:rPr>
          <w:rFonts w:ascii="Times New Roman" w:eastAsia="Calibri" w:hAnsi="Times New Roman" w:cs="Times New Roman"/>
          <w:sz w:val="24"/>
          <w:szCs w:val="24"/>
        </w:rPr>
        <w:t xml:space="preserve"> счета является Акт о списании объектов нефинансовых </w:t>
      </w:r>
      <w:proofErr w:type="gramStart"/>
      <w:r w:rsidRPr="00A03FEB">
        <w:rPr>
          <w:rFonts w:ascii="Times New Roman" w:eastAsia="Calibri" w:hAnsi="Times New Roman" w:cs="Times New Roman"/>
          <w:sz w:val="24"/>
          <w:szCs w:val="24"/>
        </w:rPr>
        <w:t>активов  (</w:t>
      </w:r>
      <w:proofErr w:type="gramEnd"/>
      <w:r w:rsidRPr="00A03FEB">
        <w:rPr>
          <w:rFonts w:ascii="Times New Roman" w:eastAsia="Calibri" w:hAnsi="Times New Roman" w:cs="Times New Roman"/>
          <w:sz w:val="24"/>
          <w:szCs w:val="24"/>
        </w:rPr>
        <w:t>ф. 0504104).</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21.34 «Машины и оборудование - иное движимое имущество»;</w:t>
      </w:r>
    </w:p>
    <w:p w:rsidR="006A2794" w:rsidRPr="00503217"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21.36 «Производственный и хозяйственный инвентарь - иное движимое имущество».</w:t>
      </w:r>
    </w:p>
    <w:p w:rsidR="006A2794"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21.38 «Прочие основные средства - иное движимое имущество».</w:t>
      </w:r>
    </w:p>
    <w:p w:rsidR="004223CC" w:rsidRDefault="004223CC" w:rsidP="00503217">
      <w:pPr>
        <w:spacing w:after="0" w:line="240" w:lineRule="auto"/>
        <w:ind w:left="-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2.2.12.</w:t>
      </w:r>
      <w:r w:rsidR="00916FCC" w:rsidRPr="00916FCC">
        <w:rPr>
          <w:rFonts w:ascii="Times New Roman" w:eastAsia="Calibri" w:hAnsi="Times New Roman" w:cs="Times New Roman"/>
          <w:sz w:val="24"/>
          <w:szCs w:val="24"/>
        </w:rPr>
        <w:t xml:space="preserve"> </w:t>
      </w:r>
      <w:r w:rsidR="00916FCC">
        <w:rPr>
          <w:rFonts w:ascii="Times New Roman" w:eastAsia="Calibri" w:hAnsi="Times New Roman" w:cs="Times New Roman"/>
          <w:sz w:val="24"/>
          <w:szCs w:val="24"/>
        </w:rPr>
        <w:t xml:space="preserve">На </w:t>
      </w:r>
      <w:proofErr w:type="spellStart"/>
      <w:r w:rsidR="00916FCC">
        <w:rPr>
          <w:rFonts w:ascii="Times New Roman" w:eastAsia="Calibri" w:hAnsi="Times New Roman" w:cs="Times New Roman"/>
          <w:sz w:val="24"/>
          <w:szCs w:val="24"/>
        </w:rPr>
        <w:t>забалансовом</w:t>
      </w:r>
      <w:proofErr w:type="spellEnd"/>
      <w:r w:rsidR="00916FCC">
        <w:rPr>
          <w:rFonts w:ascii="Times New Roman" w:eastAsia="Calibri" w:hAnsi="Times New Roman" w:cs="Times New Roman"/>
          <w:sz w:val="24"/>
          <w:szCs w:val="24"/>
        </w:rPr>
        <w:t xml:space="preserve"> счете 25</w:t>
      </w:r>
      <w:r w:rsidR="00916FCC" w:rsidRPr="00503217">
        <w:rPr>
          <w:rFonts w:ascii="Times New Roman" w:eastAsia="Calibri" w:hAnsi="Times New Roman" w:cs="Times New Roman"/>
          <w:sz w:val="24"/>
          <w:szCs w:val="24"/>
        </w:rPr>
        <w:t xml:space="preserve"> «</w:t>
      </w:r>
      <w:r w:rsidR="00916FCC">
        <w:rPr>
          <w:rFonts w:ascii="Times New Roman" w:eastAsia="Calibri" w:hAnsi="Times New Roman" w:cs="Times New Roman"/>
          <w:sz w:val="24"/>
          <w:szCs w:val="24"/>
        </w:rPr>
        <w:t>Имущество, переданное в возмездное пользование (аренду)</w:t>
      </w:r>
      <w:r w:rsidR="00916FCC" w:rsidRPr="00503217">
        <w:rPr>
          <w:rFonts w:ascii="Times New Roman" w:eastAsia="Calibri" w:hAnsi="Times New Roman" w:cs="Times New Roman"/>
          <w:sz w:val="24"/>
          <w:szCs w:val="24"/>
        </w:rPr>
        <w:t>»</w:t>
      </w:r>
    </w:p>
    <w:p w:rsidR="004223CC" w:rsidRDefault="00916FCC" w:rsidP="00503217">
      <w:pPr>
        <w:spacing w:after="0" w:line="240" w:lineRule="auto"/>
        <w:ind w:left="-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2.2.13.</w:t>
      </w:r>
      <w:r w:rsidRPr="00916F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26</w:t>
      </w:r>
      <w:r w:rsidRPr="00503217">
        <w:rPr>
          <w:rFonts w:ascii="Times New Roman" w:eastAsia="Calibri" w:hAnsi="Times New Roman" w:cs="Times New Roman"/>
          <w:sz w:val="24"/>
          <w:szCs w:val="24"/>
        </w:rPr>
        <w:t xml:space="preserve"> «</w:t>
      </w:r>
      <w:r>
        <w:rPr>
          <w:rFonts w:ascii="Times New Roman" w:eastAsia="Calibri" w:hAnsi="Times New Roman" w:cs="Times New Roman"/>
          <w:sz w:val="24"/>
          <w:szCs w:val="24"/>
        </w:rPr>
        <w:t>Имущество, переданное в безвозмездное пользование</w:t>
      </w:r>
      <w:r w:rsidRPr="00503217">
        <w:rPr>
          <w:rFonts w:ascii="Times New Roman" w:eastAsia="Calibri" w:hAnsi="Times New Roman" w:cs="Times New Roman"/>
          <w:sz w:val="24"/>
          <w:szCs w:val="24"/>
        </w:rPr>
        <w:t>»</w:t>
      </w:r>
    </w:p>
    <w:p w:rsidR="004223CC" w:rsidRDefault="00916FCC" w:rsidP="00503217">
      <w:pPr>
        <w:spacing w:after="0" w:line="240" w:lineRule="auto"/>
        <w:ind w:left="-567"/>
        <w:jc w:val="both"/>
        <w:rPr>
          <w:rFonts w:ascii="Times New Roman" w:eastAsia="Calibri" w:hAnsi="Times New Roman" w:cs="Times New Roman"/>
          <w:sz w:val="24"/>
          <w:szCs w:val="24"/>
        </w:rPr>
      </w:pPr>
      <w:r>
        <w:rPr>
          <w:rFonts w:ascii="Times New Roman" w:eastAsia="Calibri" w:hAnsi="Times New Roman" w:cs="Times New Roman"/>
          <w:bCs/>
          <w:sz w:val="24"/>
          <w:szCs w:val="24"/>
        </w:rPr>
        <w:t>2.2.14.</w:t>
      </w:r>
      <w:r w:rsidRPr="00916F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На </w:t>
      </w:r>
      <w:proofErr w:type="spellStart"/>
      <w:r>
        <w:rPr>
          <w:rFonts w:ascii="Times New Roman" w:eastAsia="Calibri" w:hAnsi="Times New Roman" w:cs="Times New Roman"/>
          <w:sz w:val="24"/>
          <w:szCs w:val="24"/>
        </w:rPr>
        <w:t>забалансовом</w:t>
      </w:r>
      <w:proofErr w:type="spellEnd"/>
      <w:r>
        <w:rPr>
          <w:rFonts w:ascii="Times New Roman" w:eastAsia="Calibri" w:hAnsi="Times New Roman" w:cs="Times New Roman"/>
          <w:sz w:val="24"/>
          <w:szCs w:val="24"/>
        </w:rPr>
        <w:t xml:space="preserve"> счете 27 «Материальные ценности, выданные в личное пользование работникам (сотрудникам).</w:t>
      </w:r>
    </w:p>
    <w:p w:rsidR="005118AB" w:rsidRPr="00503217" w:rsidRDefault="005118AB" w:rsidP="00503217">
      <w:pPr>
        <w:spacing w:after="0" w:line="240" w:lineRule="auto"/>
        <w:ind w:left="-567"/>
        <w:jc w:val="both"/>
        <w:rPr>
          <w:rFonts w:ascii="Times New Roman" w:eastAsia="Calibri" w:hAnsi="Times New Roman" w:cs="Times New Roman"/>
          <w:sz w:val="24"/>
          <w:szCs w:val="24"/>
        </w:rPr>
      </w:pPr>
      <w:r w:rsidRPr="005118AB">
        <w:rPr>
          <w:rFonts w:ascii="Times New Roman" w:eastAsia="Calibri" w:hAnsi="Times New Roman" w:cs="Times New Roman"/>
          <w:sz w:val="24"/>
          <w:szCs w:val="24"/>
        </w:rPr>
        <w:t>Основание: пункт 385 Инструкции № 157н.</w:t>
      </w:r>
    </w:p>
    <w:p w:rsidR="006A2794" w:rsidRPr="00503217" w:rsidRDefault="00C770BC"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Учет ведется в </w:t>
      </w:r>
      <w:r w:rsidR="006A2794" w:rsidRPr="00503217">
        <w:rPr>
          <w:rFonts w:ascii="Times New Roman" w:eastAsia="Calibri" w:hAnsi="Times New Roman" w:cs="Times New Roman"/>
          <w:sz w:val="24"/>
          <w:szCs w:val="24"/>
        </w:rPr>
        <w:t xml:space="preserve">разрезе материально </w:t>
      </w:r>
      <w:r w:rsidRPr="00503217">
        <w:rPr>
          <w:rFonts w:ascii="Times New Roman" w:eastAsia="Calibri" w:hAnsi="Times New Roman" w:cs="Times New Roman"/>
          <w:sz w:val="24"/>
          <w:szCs w:val="24"/>
        </w:rPr>
        <w:t xml:space="preserve">ответственных лиц. </w:t>
      </w:r>
      <w:r w:rsidR="006A2794" w:rsidRPr="00503217">
        <w:rPr>
          <w:rFonts w:ascii="Times New Roman" w:eastAsia="Calibri" w:hAnsi="Times New Roman" w:cs="Times New Roman"/>
          <w:sz w:val="24"/>
          <w:szCs w:val="24"/>
        </w:rPr>
        <w:t>Для организации контроля ОС присваиваются учетные номера.</w:t>
      </w:r>
    </w:p>
    <w:p w:rsidR="006A2794" w:rsidRDefault="006A2794" w:rsidP="00503217">
      <w:pPr>
        <w:spacing w:after="0" w:line="240" w:lineRule="auto"/>
        <w:ind w:left="-567"/>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Основание:</w:t>
      </w:r>
      <w:r w:rsidRPr="00503217">
        <w:rPr>
          <w:rFonts w:ascii="Times New Roman" w:eastAsia="Calibri" w:hAnsi="Times New Roman" w:cs="Times New Roman"/>
          <w:b/>
          <w:sz w:val="24"/>
          <w:szCs w:val="24"/>
        </w:rPr>
        <w:t xml:space="preserve"> </w:t>
      </w:r>
      <w:r w:rsidRPr="00503217">
        <w:rPr>
          <w:rFonts w:ascii="Times New Roman" w:eastAsia="Calibri" w:hAnsi="Times New Roman" w:cs="Times New Roman"/>
          <w:sz w:val="24"/>
          <w:szCs w:val="24"/>
        </w:rPr>
        <w:t>Пункты 337, 349, 373 Инструкции к Единому плану счетов № 157н.</w:t>
      </w:r>
    </w:p>
    <w:p w:rsidR="00F962DA" w:rsidRPr="00503217" w:rsidRDefault="00F962DA" w:rsidP="00503217">
      <w:pPr>
        <w:spacing w:after="0" w:line="240" w:lineRule="auto"/>
        <w:ind w:left="-567"/>
        <w:jc w:val="both"/>
        <w:rPr>
          <w:rFonts w:ascii="Times New Roman" w:eastAsia="Calibri" w:hAnsi="Times New Roman" w:cs="Times New Roman"/>
          <w:sz w:val="24"/>
          <w:szCs w:val="24"/>
        </w:rPr>
      </w:pPr>
    </w:p>
    <w:p w:rsidR="001D595D" w:rsidRPr="00503217" w:rsidRDefault="00ED652C" w:rsidP="00503217">
      <w:pPr>
        <w:spacing w:after="0" w:line="276" w:lineRule="auto"/>
        <w:jc w:val="center"/>
        <w:rPr>
          <w:rFonts w:ascii="Times New Roman" w:hAnsi="Times New Roman" w:cs="Times New Roman"/>
          <w:b/>
          <w:bCs/>
          <w:sz w:val="28"/>
          <w:szCs w:val="28"/>
        </w:rPr>
      </w:pPr>
      <w:r w:rsidRPr="00503217">
        <w:rPr>
          <w:rFonts w:ascii="Times New Roman" w:hAnsi="Times New Roman" w:cs="Times New Roman"/>
          <w:b/>
          <w:bCs/>
          <w:sz w:val="28"/>
          <w:szCs w:val="28"/>
        </w:rPr>
        <w:t>Раздел 3</w:t>
      </w:r>
      <w:r w:rsidR="001D595D" w:rsidRPr="00503217">
        <w:rPr>
          <w:rFonts w:ascii="Times New Roman" w:hAnsi="Times New Roman" w:cs="Times New Roman"/>
          <w:b/>
          <w:bCs/>
          <w:sz w:val="28"/>
          <w:szCs w:val="28"/>
        </w:rPr>
        <w:t>. Учет отдельных видов имущества и обязательств</w:t>
      </w:r>
    </w:p>
    <w:p w:rsidR="001D595D" w:rsidRPr="00503217" w:rsidRDefault="001D595D" w:rsidP="00503217">
      <w:pPr>
        <w:pStyle w:val="a3"/>
        <w:spacing w:line="276" w:lineRule="auto"/>
        <w:ind w:left="-567" w:firstLine="567"/>
        <w:jc w:val="both"/>
        <w:rPr>
          <w:rFonts w:ascii="Times New Roman" w:hAnsi="Times New Roman" w:cs="Times New Roman"/>
          <w:sz w:val="24"/>
          <w:szCs w:val="24"/>
        </w:rPr>
      </w:pPr>
      <w:r w:rsidRPr="00503217">
        <w:rPr>
          <w:rFonts w:ascii="Times New Roman" w:hAnsi="Times New Roman" w:cs="Times New Roman"/>
          <w:sz w:val="24"/>
          <w:szCs w:val="24"/>
        </w:rPr>
        <w:t xml:space="preserve"> Бухучет ведется по первичным документам, которые проверены сотрудниками бухгалтерии в соответствии с положением о внутреннем финансовом контроле.</w:t>
      </w:r>
    </w:p>
    <w:p w:rsidR="001D595D" w:rsidRDefault="001D595D" w:rsidP="00503217">
      <w:pPr>
        <w:spacing w:after="0" w:line="276" w:lineRule="auto"/>
        <w:ind w:left="-567"/>
        <w:jc w:val="both"/>
        <w:rPr>
          <w:rFonts w:ascii="Times New Roman" w:hAnsi="Times New Roman" w:cs="Times New Roman"/>
          <w:sz w:val="24"/>
          <w:szCs w:val="24"/>
        </w:rPr>
      </w:pPr>
      <w:r w:rsidRPr="00503217">
        <w:rPr>
          <w:rFonts w:ascii="Times New Roman" w:hAnsi="Times New Roman" w:cs="Times New Roman"/>
          <w:bCs/>
          <w:sz w:val="24"/>
          <w:szCs w:val="24"/>
          <w:u w:val="single"/>
        </w:rPr>
        <w:t>Основание:</w:t>
      </w:r>
      <w:r w:rsidRPr="00503217">
        <w:rPr>
          <w:rFonts w:ascii="Times New Roman" w:hAnsi="Times New Roman" w:cs="Times New Roman"/>
          <w:sz w:val="24"/>
          <w:szCs w:val="24"/>
        </w:rPr>
        <w:t xml:space="preserve"> пункт 3 Инструкции к Единому плану счетов № 157н, пункт 23 Стандарта «Концептуальные основы бухучета и отчетности»</w:t>
      </w:r>
    </w:p>
    <w:p w:rsidR="001D595D" w:rsidRPr="00503217" w:rsidRDefault="008E4B23" w:rsidP="001A2DC2">
      <w:pPr>
        <w:spacing w:after="0" w:line="276" w:lineRule="auto"/>
        <w:ind w:firstLine="284"/>
        <w:jc w:val="center"/>
        <w:rPr>
          <w:rFonts w:ascii="Times New Roman" w:hAnsi="Times New Roman" w:cs="Times New Roman"/>
          <w:b/>
          <w:bCs/>
          <w:sz w:val="24"/>
          <w:szCs w:val="24"/>
          <w:lang w:eastAsia="en-US"/>
        </w:rPr>
      </w:pPr>
      <w:r w:rsidRPr="00503217">
        <w:rPr>
          <w:rFonts w:ascii="Times New Roman" w:hAnsi="Times New Roman" w:cs="Times New Roman"/>
          <w:b/>
          <w:bCs/>
          <w:sz w:val="24"/>
          <w:szCs w:val="24"/>
          <w:lang w:eastAsia="en-US"/>
        </w:rPr>
        <w:t>3</w:t>
      </w:r>
      <w:r w:rsidR="001D595D" w:rsidRPr="00503217">
        <w:rPr>
          <w:rFonts w:ascii="Times New Roman" w:hAnsi="Times New Roman" w:cs="Times New Roman"/>
          <w:b/>
          <w:bCs/>
          <w:sz w:val="24"/>
          <w:szCs w:val="24"/>
          <w:lang w:eastAsia="en-US"/>
        </w:rPr>
        <w:t>.1</w:t>
      </w:r>
      <w:r w:rsidRPr="00503217">
        <w:rPr>
          <w:rFonts w:ascii="Times New Roman" w:hAnsi="Times New Roman" w:cs="Times New Roman"/>
          <w:b/>
          <w:bCs/>
          <w:sz w:val="24"/>
          <w:szCs w:val="24"/>
          <w:lang w:eastAsia="en-US"/>
        </w:rPr>
        <w:t>.</w:t>
      </w:r>
      <w:r w:rsidR="001D595D" w:rsidRPr="00503217">
        <w:rPr>
          <w:rFonts w:ascii="Times New Roman" w:hAnsi="Times New Roman" w:cs="Times New Roman"/>
          <w:b/>
          <w:bCs/>
          <w:sz w:val="28"/>
          <w:szCs w:val="28"/>
          <w:lang w:eastAsia="en-US"/>
        </w:rPr>
        <w:t xml:space="preserve"> </w:t>
      </w:r>
      <w:r w:rsidR="001D595D" w:rsidRPr="00503217">
        <w:rPr>
          <w:rFonts w:ascii="Times New Roman" w:hAnsi="Times New Roman" w:cs="Times New Roman"/>
          <w:b/>
          <w:bCs/>
          <w:sz w:val="24"/>
          <w:szCs w:val="24"/>
          <w:lang w:eastAsia="en-US"/>
        </w:rPr>
        <w:t>Основные средства</w:t>
      </w:r>
    </w:p>
    <w:p w:rsidR="001D595D" w:rsidRPr="00503217" w:rsidRDefault="008E4B23" w:rsidP="00503217">
      <w:pPr>
        <w:pStyle w:val="a5"/>
        <w:spacing w:line="276" w:lineRule="auto"/>
        <w:ind w:left="-567"/>
        <w:jc w:val="both"/>
        <w:rPr>
          <w:rFonts w:ascii="Times New Roman" w:hAnsi="Times New Roman" w:cs="Times New Roman"/>
        </w:rPr>
      </w:pPr>
      <w:r w:rsidRPr="00503217">
        <w:rPr>
          <w:rFonts w:ascii="Times New Roman" w:hAnsi="Times New Roman" w:cs="Times New Roman"/>
          <w:bCs/>
          <w:lang w:eastAsia="en-US"/>
        </w:rPr>
        <w:t>3</w:t>
      </w:r>
      <w:r w:rsidR="001D595D" w:rsidRPr="00503217">
        <w:rPr>
          <w:rFonts w:ascii="Times New Roman" w:hAnsi="Times New Roman" w:cs="Times New Roman"/>
          <w:bCs/>
          <w:lang w:eastAsia="en-US"/>
        </w:rPr>
        <w:t>.1.1</w:t>
      </w:r>
      <w:r w:rsidR="001D595D" w:rsidRPr="00503217">
        <w:rPr>
          <w:rFonts w:ascii="Times New Roman" w:hAnsi="Times New Roman" w:cs="Times New Roman"/>
        </w:rPr>
        <w:t>. В составе основных средств учитываются материальные объекты используемые в процессе деятельности школы при выполнении работ и оказания услуг либо для управленческих нужд школы, независимо от стоимости объекта основных средств со сроком полезного использования более 12 месяцев. Первоначальной стоимостью объектов основных средств, признается сумма фактических вложений учреждения</w:t>
      </w:r>
      <w:r w:rsidR="00CF60A7" w:rsidRPr="00503217">
        <w:rPr>
          <w:rFonts w:ascii="Times New Roman" w:hAnsi="Times New Roman" w:cs="Times New Roman"/>
        </w:rPr>
        <w:t>.</w:t>
      </w:r>
    </w:p>
    <w:p w:rsidR="001D595D" w:rsidRPr="00503217" w:rsidRDefault="008E4B23" w:rsidP="00503217">
      <w:pPr>
        <w:pStyle w:val="a5"/>
        <w:spacing w:line="276" w:lineRule="auto"/>
        <w:ind w:left="-567"/>
        <w:jc w:val="both"/>
        <w:rPr>
          <w:rFonts w:ascii="Times New Roman" w:hAnsi="Times New Roman" w:cs="Times New Roman"/>
        </w:rPr>
      </w:pPr>
      <w:r w:rsidRPr="00503217">
        <w:rPr>
          <w:rFonts w:ascii="Times New Roman" w:hAnsi="Times New Roman" w:cs="Times New Roman"/>
          <w:bCs/>
          <w:lang w:eastAsia="en-US"/>
        </w:rPr>
        <w:t>3</w:t>
      </w:r>
      <w:r w:rsidR="001D595D" w:rsidRPr="00503217">
        <w:rPr>
          <w:rFonts w:ascii="Times New Roman" w:hAnsi="Times New Roman" w:cs="Times New Roman"/>
          <w:bCs/>
          <w:lang w:eastAsia="en-US"/>
        </w:rPr>
        <w:t>.1.2</w:t>
      </w:r>
      <w:r w:rsidR="001D595D" w:rsidRPr="00503217">
        <w:rPr>
          <w:rFonts w:ascii="Times New Roman" w:hAnsi="Times New Roman" w:cs="Times New Roman"/>
        </w:rPr>
        <w:t>. Срок полезного использования объекта основных средств определяется из ожидаемого срока получ</w:t>
      </w:r>
      <w:r w:rsidR="00CF60A7" w:rsidRPr="00503217">
        <w:rPr>
          <w:rFonts w:ascii="Times New Roman" w:hAnsi="Times New Roman" w:cs="Times New Roman"/>
        </w:rPr>
        <w:t xml:space="preserve">ения экономических выгод и </w:t>
      </w:r>
      <w:r w:rsidR="001D595D" w:rsidRPr="00503217">
        <w:rPr>
          <w:rFonts w:ascii="Times New Roman" w:hAnsi="Times New Roman" w:cs="Times New Roman"/>
        </w:rPr>
        <w:t>полезного потенциала, заключенного в активе.</w:t>
      </w:r>
    </w:p>
    <w:p w:rsidR="001D595D" w:rsidRPr="00503217" w:rsidRDefault="008E4B23" w:rsidP="00503217">
      <w:pPr>
        <w:pStyle w:val="a5"/>
        <w:spacing w:line="276" w:lineRule="auto"/>
        <w:ind w:left="-567"/>
        <w:jc w:val="both"/>
        <w:rPr>
          <w:rFonts w:ascii="Times New Roman" w:hAnsi="Times New Roman" w:cs="Times New Roman"/>
        </w:rPr>
      </w:pPr>
      <w:r w:rsidRPr="00503217">
        <w:rPr>
          <w:rFonts w:ascii="Times New Roman" w:hAnsi="Times New Roman" w:cs="Times New Roman"/>
        </w:rPr>
        <w:t>3</w:t>
      </w:r>
      <w:r w:rsidR="001D595D" w:rsidRPr="00503217">
        <w:rPr>
          <w:rFonts w:ascii="Times New Roman" w:hAnsi="Times New Roman" w:cs="Times New Roman"/>
        </w:rPr>
        <w:t>.1.3. Аналитический учет основных средств ведется по отдельным инвентарным объектам в разрезе групп основных средств по материально-ответственным лицам;</w:t>
      </w:r>
    </w:p>
    <w:p w:rsidR="001D595D" w:rsidRPr="00503217" w:rsidRDefault="001D595D" w:rsidP="00503217">
      <w:pPr>
        <w:autoSpaceDE w:val="0"/>
        <w:autoSpaceDN w:val="0"/>
        <w:adjustRightInd w:val="0"/>
        <w:spacing w:after="0" w:line="276" w:lineRule="auto"/>
        <w:ind w:left="-567"/>
        <w:jc w:val="both"/>
        <w:rPr>
          <w:rFonts w:ascii="Times New Roman" w:hAnsi="Times New Roman" w:cs="Times New Roman"/>
          <w:sz w:val="24"/>
          <w:szCs w:val="24"/>
        </w:rPr>
      </w:pPr>
      <w:r w:rsidRPr="00503217">
        <w:rPr>
          <w:rFonts w:ascii="Times New Roman" w:hAnsi="Times New Roman" w:cs="Times New Roman"/>
          <w:sz w:val="24"/>
          <w:szCs w:val="24"/>
        </w:rPr>
        <w:t>Ответственными за хранение документов производителя, входящих в комплектацию объекта основных средств (технической документации, гарантийных талонов), являются материально ответственные лица, за которыми закреплены основные средства.</w:t>
      </w:r>
    </w:p>
    <w:p w:rsidR="001D595D" w:rsidRDefault="008E4B23" w:rsidP="00503217">
      <w:pPr>
        <w:pStyle w:val="a5"/>
        <w:spacing w:line="276" w:lineRule="auto"/>
        <w:ind w:left="-567"/>
        <w:contextualSpacing/>
        <w:jc w:val="both"/>
        <w:rPr>
          <w:rFonts w:ascii="Times New Roman" w:hAnsi="Times New Roman" w:cs="Times New Roman"/>
          <w:lang w:val="x-none" w:eastAsia="x-none"/>
        </w:rPr>
      </w:pPr>
      <w:r w:rsidRPr="00503217">
        <w:rPr>
          <w:rFonts w:ascii="Times New Roman" w:hAnsi="Times New Roman" w:cs="Times New Roman"/>
        </w:rPr>
        <w:t>3</w:t>
      </w:r>
      <w:r w:rsidR="001D595D" w:rsidRPr="00503217">
        <w:rPr>
          <w:rFonts w:ascii="Times New Roman" w:hAnsi="Times New Roman" w:cs="Times New Roman"/>
        </w:rPr>
        <w:t>.1.4.</w:t>
      </w:r>
      <w:r w:rsidR="001D595D" w:rsidRPr="00503217">
        <w:rPr>
          <w:rFonts w:ascii="Times New Roman" w:hAnsi="Times New Roman" w:cs="Times New Roman"/>
          <w:lang w:val="x-none" w:eastAsia="x-none"/>
        </w:rPr>
        <w:t xml:space="preserve"> </w:t>
      </w:r>
      <w:r w:rsidR="001D595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Для организации учета и обеспечения контроля за сохранностью основных средств, каждому объекту</w:t>
      </w:r>
      <w:r w:rsidR="001D595D" w:rsidRPr="00503217">
        <w:rPr>
          <w:rFonts w:ascii="Times New Roman" w:hAnsi="Times New Roman" w:cs="Times New Roman"/>
          <w:lang w:eastAsia="x-none"/>
        </w:rPr>
        <w:t xml:space="preserve"> основных средств</w:t>
      </w:r>
      <w:r w:rsidR="001D595D" w:rsidRPr="00503217">
        <w:rPr>
          <w:rFonts w:ascii="Times New Roman" w:hAnsi="Times New Roman" w:cs="Times New Roman"/>
          <w:lang w:val="x-none" w:eastAsia="x-none"/>
        </w:rPr>
        <w:t xml:space="preserve">, независимо от того, находится ли он в эксплуатации, в запасе или на консервации, присваивается уникальный инвентарный порядковый номер: </w:t>
      </w:r>
    </w:p>
    <w:p w:rsidR="00A03FEB" w:rsidRDefault="00A03FEB" w:rsidP="00503217">
      <w:pPr>
        <w:pStyle w:val="a5"/>
        <w:spacing w:line="276" w:lineRule="auto"/>
        <w:ind w:left="-567"/>
        <w:contextualSpacing/>
        <w:jc w:val="both"/>
        <w:rPr>
          <w:rFonts w:ascii="Times New Roman" w:hAnsi="Times New Roman" w:cs="Times New Roman"/>
          <w:lang w:val="x-none" w:eastAsia="x-none"/>
        </w:rPr>
      </w:pPr>
    </w:p>
    <w:p w:rsidR="00A03FEB" w:rsidRPr="00503217" w:rsidRDefault="00A03FEB" w:rsidP="00503217">
      <w:pPr>
        <w:pStyle w:val="a5"/>
        <w:spacing w:line="276" w:lineRule="auto"/>
        <w:ind w:left="-567"/>
        <w:contextualSpacing/>
        <w:jc w:val="both"/>
        <w:rPr>
          <w:rFonts w:ascii="Times New Roman" w:hAnsi="Times New Roman" w:cs="Times New Roman"/>
          <w:lang w:val="x-none" w:eastAsia="x-none"/>
        </w:rPr>
      </w:pPr>
    </w:p>
    <w:p w:rsidR="001D595D" w:rsidRPr="00503217" w:rsidRDefault="001D595D" w:rsidP="00503217">
      <w:pPr>
        <w:spacing w:after="0" w:line="276" w:lineRule="auto"/>
        <w:ind w:hanging="567"/>
        <w:contextualSpacing/>
        <w:jc w:val="both"/>
        <w:rPr>
          <w:rFonts w:ascii="Times New Roman" w:hAnsi="Times New Roman" w:cs="Times New Roman"/>
          <w:sz w:val="24"/>
          <w:szCs w:val="24"/>
        </w:rPr>
      </w:pPr>
      <w:r w:rsidRPr="00503217">
        <w:rPr>
          <w:rFonts w:ascii="Times New Roman" w:hAnsi="Times New Roman" w:cs="Times New Roman"/>
          <w:sz w:val="24"/>
          <w:szCs w:val="24"/>
        </w:rPr>
        <w:lastRenderedPageBreak/>
        <w:t>состоящий из одиннадцати знаков:</w:t>
      </w:r>
    </w:p>
    <w:p w:rsidR="001D595D" w:rsidRPr="00503217" w:rsidRDefault="001D595D" w:rsidP="00503217">
      <w:pPr>
        <w:spacing w:after="0" w:line="276" w:lineRule="auto"/>
        <w:ind w:left="-567"/>
        <w:contextualSpacing/>
        <w:jc w:val="both"/>
        <w:rPr>
          <w:rFonts w:ascii="Times New Roman" w:hAnsi="Times New Roman" w:cs="Times New Roman"/>
          <w:sz w:val="24"/>
          <w:szCs w:val="24"/>
        </w:rPr>
      </w:pPr>
      <w:r w:rsidRPr="00503217">
        <w:rPr>
          <w:rFonts w:ascii="Times New Roman" w:hAnsi="Times New Roman" w:cs="Times New Roman"/>
          <w:sz w:val="24"/>
          <w:szCs w:val="24"/>
        </w:rPr>
        <w:t>1-3-й разряд – коды аналитического счета (приложение 1 к приказу Минфина России от 16 декабря 2010 № 174н);</w:t>
      </w:r>
    </w:p>
    <w:p w:rsidR="001D595D" w:rsidRPr="00503217" w:rsidRDefault="001D595D" w:rsidP="00503217">
      <w:pPr>
        <w:spacing w:after="0" w:line="276" w:lineRule="auto"/>
        <w:ind w:left="-567"/>
        <w:contextualSpacing/>
        <w:jc w:val="both"/>
        <w:rPr>
          <w:rFonts w:ascii="Times New Roman" w:hAnsi="Times New Roman" w:cs="Times New Roman"/>
          <w:sz w:val="24"/>
          <w:szCs w:val="24"/>
        </w:rPr>
      </w:pPr>
      <w:r w:rsidRPr="00503217">
        <w:rPr>
          <w:rFonts w:ascii="Times New Roman" w:hAnsi="Times New Roman" w:cs="Times New Roman"/>
          <w:sz w:val="24"/>
          <w:szCs w:val="24"/>
        </w:rPr>
        <w:t>4-5-й разряды – коды амортизационной группы (01-10, постановление Правительства РФ от 01.01.2002 №1» О классификации основных средств, включаемых в амортизационные группы»), если не возможно отнести к коду амортизационной группы, проставляется 00;</w:t>
      </w:r>
    </w:p>
    <w:p w:rsidR="001D595D" w:rsidRPr="00503217" w:rsidRDefault="001D595D" w:rsidP="00503217">
      <w:pPr>
        <w:spacing w:after="0" w:line="276" w:lineRule="auto"/>
        <w:ind w:hanging="567"/>
        <w:contextualSpacing/>
        <w:jc w:val="both"/>
        <w:rPr>
          <w:rFonts w:ascii="Times New Roman" w:hAnsi="Times New Roman" w:cs="Times New Roman"/>
          <w:sz w:val="24"/>
          <w:szCs w:val="24"/>
        </w:rPr>
      </w:pPr>
      <w:r w:rsidRPr="00503217">
        <w:rPr>
          <w:rFonts w:ascii="Times New Roman" w:hAnsi="Times New Roman" w:cs="Times New Roman"/>
          <w:sz w:val="24"/>
          <w:szCs w:val="24"/>
        </w:rPr>
        <w:t>6-11-й разряды – порядковый номер нефинансового актива.</w:t>
      </w:r>
    </w:p>
    <w:p w:rsidR="002A79EA" w:rsidRPr="00503217" w:rsidRDefault="001D595D" w:rsidP="00503217">
      <w:pPr>
        <w:pStyle w:val="a5"/>
        <w:spacing w:line="276" w:lineRule="auto"/>
        <w:ind w:left="-567"/>
        <w:contextualSpacing/>
        <w:jc w:val="both"/>
        <w:rPr>
          <w:rFonts w:ascii="Times New Roman" w:hAnsi="Times New Roman" w:cs="Times New Roman"/>
        </w:rPr>
      </w:pPr>
      <w:r w:rsidRPr="00503217">
        <w:rPr>
          <w:rFonts w:ascii="Times New Roman" w:hAnsi="Times New Roman" w:cs="Times New Roman"/>
          <w:bCs/>
          <w:u w:val="single"/>
        </w:rPr>
        <w:t>Основание:</w:t>
      </w:r>
      <w:r w:rsidRPr="00503217">
        <w:rPr>
          <w:rFonts w:ascii="Times New Roman" w:hAnsi="Times New Roman" w:cs="Times New Roman"/>
        </w:rPr>
        <w:t xml:space="preserve"> пункт 9 Стандарта «Основные средства», пункт 46 Инструкции к Единому плану счетов № 157н.</w:t>
      </w:r>
    </w:p>
    <w:p w:rsidR="001D595D" w:rsidRPr="00503217" w:rsidRDefault="008E4B23" w:rsidP="00503217">
      <w:pPr>
        <w:pStyle w:val="a5"/>
        <w:spacing w:line="276" w:lineRule="auto"/>
        <w:ind w:left="-567"/>
        <w:contextualSpacing/>
        <w:jc w:val="both"/>
        <w:rPr>
          <w:rFonts w:ascii="Times New Roman" w:hAnsi="Times New Roman" w:cs="Times New Roman"/>
        </w:rPr>
      </w:pPr>
      <w:r w:rsidRPr="00503217">
        <w:rPr>
          <w:rFonts w:ascii="Times New Roman" w:hAnsi="Times New Roman" w:cs="Times New Roman"/>
        </w:rPr>
        <w:t>3</w:t>
      </w:r>
      <w:r w:rsidR="00A91540" w:rsidRPr="00503217">
        <w:rPr>
          <w:rFonts w:ascii="Times New Roman" w:hAnsi="Times New Roman" w:cs="Times New Roman"/>
        </w:rPr>
        <w:t>.1.5</w:t>
      </w:r>
      <w:r w:rsidR="001D595D" w:rsidRPr="00503217">
        <w:rPr>
          <w:rFonts w:ascii="Times New Roman" w:hAnsi="Times New Roman" w:cs="Times New Roman"/>
        </w:rPr>
        <w:t>. Инвентарный номер формируется на основании выбора в Программе 1С Предприятие «Бухгалтерия государственного учреждения».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Нанесение инвентарных номеров на основные средства производится:</w:t>
      </w:r>
    </w:p>
    <w:p w:rsidR="001D595D" w:rsidRPr="00503217" w:rsidRDefault="001D595D" w:rsidP="00E0183A">
      <w:pPr>
        <w:numPr>
          <w:ilvl w:val="0"/>
          <w:numId w:val="20"/>
        </w:numPr>
        <w:autoSpaceDE w:val="0"/>
        <w:autoSpaceDN w:val="0"/>
        <w:adjustRightInd w:val="0"/>
        <w:spacing w:after="0" w:line="276" w:lineRule="auto"/>
        <w:ind w:hanging="567"/>
        <w:contextualSpacing/>
        <w:jc w:val="both"/>
        <w:rPr>
          <w:rFonts w:ascii="Times New Roman" w:hAnsi="Times New Roman" w:cs="Times New Roman"/>
          <w:sz w:val="24"/>
          <w:szCs w:val="24"/>
        </w:rPr>
      </w:pPr>
      <w:r w:rsidRPr="00503217">
        <w:rPr>
          <w:rFonts w:ascii="Times New Roman" w:hAnsi="Times New Roman" w:cs="Times New Roman"/>
          <w:sz w:val="24"/>
          <w:szCs w:val="24"/>
        </w:rPr>
        <w:t>на объекты недвижимого имущества - несмываемой краской;</w:t>
      </w:r>
    </w:p>
    <w:p w:rsidR="001D595D" w:rsidRPr="00503217" w:rsidRDefault="001D595D" w:rsidP="00E0183A">
      <w:pPr>
        <w:numPr>
          <w:ilvl w:val="0"/>
          <w:numId w:val="20"/>
        </w:numPr>
        <w:autoSpaceDE w:val="0"/>
        <w:autoSpaceDN w:val="0"/>
        <w:adjustRightInd w:val="0"/>
        <w:spacing w:before="240" w:after="0" w:line="276" w:lineRule="auto"/>
        <w:ind w:hanging="567"/>
        <w:contextualSpacing/>
        <w:jc w:val="both"/>
        <w:rPr>
          <w:rFonts w:ascii="Times New Roman" w:hAnsi="Times New Roman" w:cs="Times New Roman"/>
          <w:sz w:val="24"/>
          <w:szCs w:val="24"/>
        </w:rPr>
      </w:pPr>
      <w:r w:rsidRPr="00503217">
        <w:rPr>
          <w:rFonts w:ascii="Times New Roman" w:hAnsi="Times New Roman" w:cs="Times New Roman"/>
          <w:sz w:val="24"/>
          <w:szCs w:val="24"/>
        </w:rPr>
        <w:t>на объекты движимого имущества – несмываемым маркером</w:t>
      </w:r>
      <w:r w:rsidR="00CF60A7" w:rsidRPr="00503217">
        <w:rPr>
          <w:rFonts w:ascii="Times New Roman" w:hAnsi="Times New Roman" w:cs="Times New Roman"/>
          <w:sz w:val="24"/>
          <w:szCs w:val="24"/>
        </w:rPr>
        <w:t>;</w:t>
      </w:r>
    </w:p>
    <w:p w:rsidR="001D595D" w:rsidRPr="00503217" w:rsidRDefault="001D595D" w:rsidP="00E0183A">
      <w:pPr>
        <w:numPr>
          <w:ilvl w:val="0"/>
          <w:numId w:val="20"/>
        </w:numPr>
        <w:autoSpaceDE w:val="0"/>
        <w:autoSpaceDN w:val="0"/>
        <w:adjustRightInd w:val="0"/>
        <w:spacing w:before="240" w:after="0" w:line="276" w:lineRule="auto"/>
        <w:ind w:hanging="567"/>
        <w:contextualSpacing/>
        <w:jc w:val="both"/>
        <w:rPr>
          <w:rFonts w:ascii="Times New Roman" w:hAnsi="Times New Roman" w:cs="Times New Roman"/>
          <w:sz w:val="24"/>
          <w:szCs w:val="24"/>
        </w:rPr>
      </w:pPr>
      <w:r w:rsidRPr="00503217">
        <w:rPr>
          <w:rFonts w:ascii="Times New Roman" w:hAnsi="Times New Roman" w:cs="Times New Roman"/>
          <w:sz w:val="24"/>
          <w:szCs w:val="24"/>
        </w:rPr>
        <w:t>на одежду сцены, декорации, костюмы, парики, шторы и т.д.-любым из перечисленных способов (краской, маркером, путем вышивания, прикреплением жетона, табличек).</w:t>
      </w:r>
    </w:p>
    <w:p w:rsidR="001D595D" w:rsidRPr="00503217" w:rsidRDefault="001D595D" w:rsidP="00503217">
      <w:pPr>
        <w:autoSpaceDE w:val="0"/>
        <w:autoSpaceDN w:val="0"/>
        <w:adjustRightInd w:val="0"/>
        <w:spacing w:before="240" w:after="0" w:line="276" w:lineRule="auto"/>
        <w:ind w:left="-567"/>
        <w:contextualSpacing/>
        <w:jc w:val="both"/>
        <w:rPr>
          <w:rFonts w:ascii="Times New Roman" w:hAnsi="Times New Roman" w:cs="Times New Roman"/>
          <w:sz w:val="24"/>
          <w:szCs w:val="24"/>
        </w:rPr>
      </w:pPr>
      <w:r w:rsidRPr="00503217">
        <w:rPr>
          <w:rFonts w:ascii="Times New Roman" w:hAnsi="Times New Roman" w:cs="Times New Roman"/>
          <w:iCs/>
          <w:sz w:val="24"/>
          <w:szCs w:val="24"/>
          <w:u w:val="single"/>
        </w:rPr>
        <w:t>Основание:</w:t>
      </w:r>
      <w:r w:rsidRPr="00503217">
        <w:rPr>
          <w:rFonts w:ascii="Times New Roman" w:hAnsi="Times New Roman" w:cs="Times New Roman"/>
          <w:iCs/>
          <w:sz w:val="24"/>
          <w:szCs w:val="24"/>
        </w:rPr>
        <w:t xml:space="preserve"> </w:t>
      </w:r>
      <w:hyperlink r:id="rId23" w:history="1">
        <w:r w:rsidRPr="00503217">
          <w:rPr>
            <w:rFonts w:ascii="Times New Roman" w:hAnsi="Times New Roman" w:cs="Times New Roman"/>
            <w:iCs/>
            <w:sz w:val="24"/>
            <w:szCs w:val="24"/>
          </w:rPr>
          <w:t>п. 46</w:t>
        </w:r>
      </w:hyperlink>
      <w:r w:rsidRPr="00503217">
        <w:rPr>
          <w:rFonts w:ascii="Times New Roman" w:hAnsi="Times New Roman" w:cs="Times New Roman"/>
          <w:iCs/>
          <w:sz w:val="24"/>
          <w:szCs w:val="24"/>
        </w:rPr>
        <w:t xml:space="preserve"> Инструкции N 157н</w:t>
      </w:r>
    </w:p>
    <w:p w:rsidR="001D595D" w:rsidRPr="00503217" w:rsidRDefault="008E4B23" w:rsidP="00503217">
      <w:pPr>
        <w:pStyle w:val="a5"/>
        <w:spacing w:line="276" w:lineRule="auto"/>
        <w:ind w:left="-567"/>
        <w:jc w:val="both"/>
        <w:rPr>
          <w:rFonts w:ascii="Times New Roman" w:hAnsi="Times New Roman" w:cs="Times New Roman"/>
          <w:lang w:eastAsia="x-none"/>
        </w:rPr>
      </w:pPr>
      <w:r w:rsidRPr="00503217">
        <w:rPr>
          <w:rFonts w:ascii="Times New Roman" w:hAnsi="Times New Roman" w:cs="Times New Roman"/>
          <w:lang w:eastAsia="x-none"/>
        </w:rPr>
        <w:t>3</w:t>
      </w:r>
      <w:r w:rsidR="00A91540" w:rsidRPr="00503217">
        <w:rPr>
          <w:rFonts w:ascii="Times New Roman" w:hAnsi="Times New Roman" w:cs="Times New Roman"/>
          <w:lang w:eastAsia="x-none"/>
        </w:rPr>
        <w:t>.1.6</w:t>
      </w:r>
      <w:r w:rsidR="001D595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 xml:space="preserve">По основным средствам стоимостью свыше </w:t>
      </w:r>
      <w:r w:rsidR="001D595D" w:rsidRPr="00503217">
        <w:rPr>
          <w:rFonts w:ascii="Times New Roman" w:hAnsi="Times New Roman" w:cs="Times New Roman"/>
          <w:lang w:eastAsia="x-none"/>
        </w:rPr>
        <w:t>10</w:t>
      </w:r>
      <w:r w:rsidR="001D595D" w:rsidRPr="00503217">
        <w:rPr>
          <w:rFonts w:ascii="Times New Roman" w:hAnsi="Times New Roman" w:cs="Times New Roman"/>
          <w:lang w:val="x-none" w:eastAsia="x-none"/>
        </w:rPr>
        <w:t>0 000 руб. учреждением применяется</w:t>
      </w:r>
      <w:r w:rsidR="001D595D" w:rsidRPr="00503217">
        <w:rPr>
          <w:rFonts w:ascii="Times New Roman" w:hAnsi="Times New Roman" w:cs="Times New Roman"/>
          <w:lang w:eastAsia="x-none"/>
        </w:rPr>
        <w:t xml:space="preserve"> </w:t>
      </w:r>
    </w:p>
    <w:p w:rsidR="002A79EA" w:rsidRPr="00503217" w:rsidRDefault="001D595D" w:rsidP="00503217">
      <w:pPr>
        <w:spacing w:after="120" w:line="276" w:lineRule="auto"/>
        <w:ind w:left="-567"/>
        <w:jc w:val="both"/>
        <w:rPr>
          <w:rFonts w:ascii="Times New Roman" w:hAnsi="Times New Roman" w:cs="Times New Roman"/>
          <w:sz w:val="24"/>
          <w:szCs w:val="24"/>
          <w:lang w:eastAsia="x-none"/>
        </w:rPr>
      </w:pPr>
      <w:r w:rsidRPr="00503217">
        <w:rPr>
          <w:rFonts w:ascii="Times New Roman" w:hAnsi="Times New Roman" w:cs="Times New Roman"/>
          <w:sz w:val="24"/>
          <w:szCs w:val="24"/>
          <w:lang w:val="x-none" w:eastAsia="x-none"/>
        </w:rPr>
        <w:t>линейный способ начисления амортизации</w:t>
      </w:r>
      <w:r w:rsidRPr="00503217">
        <w:rPr>
          <w:rFonts w:ascii="Times New Roman" w:hAnsi="Times New Roman" w:cs="Times New Roman"/>
          <w:sz w:val="24"/>
          <w:szCs w:val="24"/>
          <w:lang w:eastAsia="x-none"/>
        </w:rPr>
        <w:t>;</w:t>
      </w:r>
    </w:p>
    <w:p w:rsidR="001D595D" w:rsidRPr="00503217" w:rsidRDefault="001D595D" w:rsidP="00503217">
      <w:pPr>
        <w:spacing w:after="120" w:line="276" w:lineRule="auto"/>
        <w:ind w:left="-567"/>
        <w:jc w:val="both"/>
        <w:rPr>
          <w:rFonts w:ascii="Times New Roman" w:hAnsi="Times New Roman" w:cs="Times New Roman"/>
          <w:iCs/>
        </w:rPr>
      </w:pPr>
      <w:r w:rsidRPr="00503217">
        <w:rPr>
          <w:rFonts w:ascii="Times New Roman" w:hAnsi="Times New Roman" w:cs="Times New Roman"/>
          <w:iCs/>
          <w:u w:val="single"/>
        </w:rPr>
        <w:t>Основание</w:t>
      </w:r>
      <w:r w:rsidRPr="00503217">
        <w:rPr>
          <w:rFonts w:ascii="Times New Roman" w:hAnsi="Times New Roman" w:cs="Times New Roman"/>
          <w:iCs/>
        </w:rPr>
        <w:t xml:space="preserve">: </w:t>
      </w:r>
      <w:hyperlink r:id="rId24" w:history="1">
        <w:r w:rsidRPr="00503217">
          <w:rPr>
            <w:rFonts w:ascii="Times New Roman" w:hAnsi="Times New Roman" w:cs="Times New Roman"/>
            <w:iCs/>
          </w:rPr>
          <w:t>п. 37</w:t>
        </w:r>
      </w:hyperlink>
      <w:r w:rsidRPr="00503217">
        <w:rPr>
          <w:rFonts w:ascii="Times New Roman" w:hAnsi="Times New Roman" w:cs="Times New Roman"/>
          <w:iCs/>
        </w:rPr>
        <w:t xml:space="preserve"> ФСБУ "Основные средства».</w:t>
      </w:r>
    </w:p>
    <w:p w:rsidR="002A79EA" w:rsidRPr="00503217" w:rsidRDefault="008E4B23" w:rsidP="00503217">
      <w:pPr>
        <w:pStyle w:val="a5"/>
        <w:spacing w:line="276" w:lineRule="auto"/>
        <w:ind w:left="-567"/>
        <w:contextualSpacing/>
        <w:jc w:val="both"/>
        <w:rPr>
          <w:rFonts w:ascii="Times New Roman" w:hAnsi="Times New Roman" w:cs="Times New Roman"/>
          <w:lang w:eastAsia="x-none"/>
        </w:rPr>
      </w:pPr>
      <w:r w:rsidRPr="00A03FEB">
        <w:rPr>
          <w:rFonts w:ascii="Times New Roman" w:hAnsi="Times New Roman" w:cs="Times New Roman"/>
          <w:iCs/>
        </w:rPr>
        <w:t>3</w:t>
      </w:r>
      <w:r w:rsidR="00A91540" w:rsidRPr="00A03FEB">
        <w:rPr>
          <w:rFonts w:ascii="Times New Roman" w:hAnsi="Times New Roman" w:cs="Times New Roman"/>
          <w:iCs/>
        </w:rPr>
        <w:t>.1.7</w:t>
      </w:r>
      <w:r w:rsidR="001D595D" w:rsidRPr="00A03FEB">
        <w:rPr>
          <w:rFonts w:ascii="Times New Roman" w:hAnsi="Times New Roman" w:cs="Times New Roman"/>
          <w:iCs/>
        </w:rPr>
        <w:t>.</w:t>
      </w:r>
      <w:r w:rsidR="001D595D" w:rsidRPr="00503217">
        <w:rPr>
          <w:rFonts w:ascii="Times New Roman" w:hAnsi="Times New Roman" w:cs="Times New Roman"/>
          <w:i/>
          <w:iCs/>
        </w:rPr>
        <w:t xml:space="preserve">  </w:t>
      </w:r>
      <w:r w:rsidR="001D595D" w:rsidRPr="00503217">
        <w:rPr>
          <w:rFonts w:ascii="Times New Roman" w:hAnsi="Times New Roman" w:cs="Times New Roman"/>
          <w:lang w:val="x-none" w:eastAsia="x-none"/>
        </w:rPr>
        <w:t xml:space="preserve">При единовременном списании основных средств до </w:t>
      </w:r>
      <w:r w:rsidR="001D595D" w:rsidRPr="00503217">
        <w:rPr>
          <w:rFonts w:ascii="Times New Roman" w:hAnsi="Times New Roman" w:cs="Times New Roman"/>
          <w:lang w:eastAsia="x-none"/>
        </w:rPr>
        <w:t xml:space="preserve">10 </w:t>
      </w:r>
      <w:r w:rsidR="001D595D" w:rsidRPr="00503217">
        <w:rPr>
          <w:rFonts w:ascii="Times New Roman" w:hAnsi="Times New Roman" w:cs="Times New Roman"/>
          <w:lang w:val="x-none" w:eastAsia="x-none"/>
        </w:rPr>
        <w:t xml:space="preserve">000 рублей включительно (за исключением объектов недвижимости) на расходы в целях обеспечения сохранности этих объектов их аналитический учет ведется на отдельном </w:t>
      </w:r>
      <w:proofErr w:type="spellStart"/>
      <w:r w:rsidR="001D595D" w:rsidRPr="00503217">
        <w:rPr>
          <w:rFonts w:ascii="Times New Roman" w:hAnsi="Times New Roman" w:cs="Times New Roman"/>
          <w:lang w:val="x-none" w:eastAsia="x-none"/>
        </w:rPr>
        <w:t>забалансовом</w:t>
      </w:r>
      <w:proofErr w:type="spellEnd"/>
      <w:r w:rsidR="001D595D" w:rsidRPr="00503217">
        <w:rPr>
          <w:rFonts w:ascii="Times New Roman" w:hAnsi="Times New Roman" w:cs="Times New Roman"/>
          <w:lang w:val="x-none" w:eastAsia="x-none"/>
        </w:rPr>
        <w:t xml:space="preserve"> счете 21 «Основные средства стоимостью до </w:t>
      </w:r>
      <w:r w:rsidR="001D595D" w:rsidRPr="00503217">
        <w:rPr>
          <w:rFonts w:ascii="Times New Roman" w:hAnsi="Times New Roman" w:cs="Times New Roman"/>
          <w:lang w:eastAsia="x-none"/>
        </w:rPr>
        <w:t>10</w:t>
      </w:r>
      <w:r w:rsidR="009C459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000 рублей включительно в эксплуатации»</w:t>
      </w:r>
      <w:r w:rsidR="001D595D" w:rsidRPr="00503217">
        <w:rPr>
          <w:rFonts w:ascii="Times New Roman" w:hAnsi="Times New Roman" w:cs="Times New Roman"/>
          <w:lang w:eastAsia="x-none"/>
        </w:rPr>
        <w:t xml:space="preserve">  по балансовой стоимости</w:t>
      </w:r>
      <w:r w:rsidR="001D595D" w:rsidRPr="00503217">
        <w:rPr>
          <w:rFonts w:ascii="Times New Roman" w:hAnsi="Times New Roman" w:cs="Times New Roman"/>
          <w:lang w:val="x-none" w:eastAsia="x-none"/>
        </w:rPr>
        <w:t xml:space="preserve"> в карточках количественно-суммового учета материальных ценностей и оборотной ведомости</w:t>
      </w:r>
      <w:r w:rsidR="001D595D" w:rsidRPr="00503217">
        <w:rPr>
          <w:rFonts w:ascii="Times New Roman" w:hAnsi="Times New Roman" w:cs="Times New Roman"/>
          <w:lang w:eastAsia="x-none"/>
        </w:rPr>
        <w:t>.</w:t>
      </w:r>
    </w:p>
    <w:p w:rsidR="002A79EA" w:rsidRPr="00503217" w:rsidRDefault="008E4B23" w:rsidP="00503217">
      <w:pPr>
        <w:pStyle w:val="a5"/>
        <w:spacing w:line="276" w:lineRule="auto"/>
        <w:ind w:left="-567"/>
        <w:contextualSpacing/>
        <w:jc w:val="both"/>
        <w:rPr>
          <w:rFonts w:ascii="Times New Roman" w:hAnsi="Times New Roman" w:cs="Times New Roman"/>
          <w:lang w:val="x-none" w:eastAsia="x-none"/>
        </w:rPr>
      </w:pPr>
      <w:r w:rsidRPr="00503217">
        <w:rPr>
          <w:rFonts w:ascii="Times New Roman" w:hAnsi="Times New Roman" w:cs="Times New Roman"/>
          <w:lang w:eastAsia="x-none"/>
        </w:rPr>
        <w:t>3</w:t>
      </w:r>
      <w:r w:rsidR="00A91540" w:rsidRPr="00503217">
        <w:rPr>
          <w:rFonts w:ascii="Times New Roman" w:hAnsi="Times New Roman" w:cs="Times New Roman"/>
          <w:lang w:eastAsia="x-none"/>
        </w:rPr>
        <w:t>.1.8</w:t>
      </w:r>
      <w:r w:rsidR="001D595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 xml:space="preserve">Списание активов с </w:t>
      </w:r>
      <w:proofErr w:type="spellStart"/>
      <w:r w:rsidR="001D595D" w:rsidRPr="00503217">
        <w:rPr>
          <w:rFonts w:ascii="Times New Roman" w:hAnsi="Times New Roman" w:cs="Times New Roman"/>
          <w:lang w:val="x-none" w:eastAsia="x-none"/>
        </w:rPr>
        <w:t>забалансового</w:t>
      </w:r>
      <w:proofErr w:type="spellEnd"/>
      <w:r w:rsidR="001D595D" w:rsidRPr="00503217">
        <w:rPr>
          <w:rFonts w:ascii="Times New Roman" w:hAnsi="Times New Roman" w:cs="Times New Roman"/>
          <w:lang w:val="x-none" w:eastAsia="x-none"/>
        </w:rPr>
        <w:t xml:space="preserve"> учета производится по мере</w:t>
      </w:r>
      <w:r w:rsidR="001D595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непригодности к использованию</w:t>
      </w:r>
      <w:r w:rsidR="001D595D" w:rsidRPr="00503217">
        <w:rPr>
          <w:rFonts w:ascii="Times New Roman" w:hAnsi="Times New Roman" w:cs="Times New Roman"/>
          <w:lang w:eastAsia="x-none"/>
        </w:rPr>
        <w:t xml:space="preserve"> или </w:t>
      </w:r>
      <w:r w:rsidR="001D595D" w:rsidRPr="00503217">
        <w:rPr>
          <w:rFonts w:ascii="Times New Roman" w:hAnsi="Times New Roman" w:cs="Times New Roman"/>
          <w:lang w:val="x-none" w:eastAsia="x-none"/>
        </w:rPr>
        <w:t>невозможности восстановления;</w:t>
      </w:r>
    </w:p>
    <w:p w:rsidR="001D595D" w:rsidRPr="00503217" w:rsidRDefault="008E4B23" w:rsidP="00503217">
      <w:pPr>
        <w:pStyle w:val="a5"/>
        <w:spacing w:line="276" w:lineRule="auto"/>
        <w:ind w:left="-567"/>
        <w:contextualSpacing/>
        <w:jc w:val="both"/>
        <w:rPr>
          <w:rFonts w:ascii="Times New Roman" w:eastAsia="Calibri" w:hAnsi="Times New Roman" w:cs="Times New Roman"/>
        </w:rPr>
      </w:pPr>
      <w:r w:rsidRPr="00503217">
        <w:rPr>
          <w:rFonts w:ascii="Times New Roman" w:hAnsi="Times New Roman" w:cs="Times New Roman"/>
          <w:lang w:eastAsia="x-none"/>
        </w:rPr>
        <w:t>3</w:t>
      </w:r>
      <w:r w:rsidR="00A91540" w:rsidRPr="00503217">
        <w:rPr>
          <w:rFonts w:ascii="Times New Roman" w:hAnsi="Times New Roman" w:cs="Times New Roman"/>
          <w:lang w:eastAsia="x-none"/>
        </w:rPr>
        <w:t>.1.9</w:t>
      </w:r>
      <w:r w:rsidR="001D595D" w:rsidRPr="00503217">
        <w:rPr>
          <w:rFonts w:ascii="Times New Roman" w:hAnsi="Times New Roman" w:cs="Times New Roman"/>
          <w:lang w:eastAsia="x-none"/>
        </w:rPr>
        <w:t xml:space="preserve">. </w:t>
      </w:r>
      <w:r w:rsidR="001D595D" w:rsidRPr="00503217">
        <w:rPr>
          <w:rFonts w:ascii="Times New Roman" w:eastAsia="Calibri" w:hAnsi="Times New Roman" w:cs="Times New Roman"/>
        </w:rPr>
        <w:t xml:space="preserve">Объекты основных средств принимаются к учету в соответствии с ОКОФ, утвержденным Приказом </w:t>
      </w:r>
      <w:proofErr w:type="spellStart"/>
      <w:r w:rsidR="001D595D" w:rsidRPr="00503217">
        <w:rPr>
          <w:rFonts w:ascii="Times New Roman" w:eastAsia="Calibri" w:hAnsi="Times New Roman" w:cs="Times New Roman"/>
        </w:rPr>
        <w:t>Росс</w:t>
      </w:r>
      <w:r w:rsidR="00384A12" w:rsidRPr="00503217">
        <w:rPr>
          <w:rFonts w:ascii="Times New Roman" w:eastAsia="Calibri" w:hAnsi="Times New Roman" w:cs="Times New Roman"/>
        </w:rPr>
        <w:t>тандарта</w:t>
      </w:r>
      <w:proofErr w:type="spellEnd"/>
      <w:r w:rsidR="00384A12" w:rsidRPr="00503217">
        <w:rPr>
          <w:rFonts w:ascii="Times New Roman" w:eastAsia="Calibri" w:hAnsi="Times New Roman" w:cs="Times New Roman"/>
        </w:rPr>
        <w:t xml:space="preserve"> РФ от 12.12.2014 года. </w:t>
      </w:r>
      <w:r w:rsidR="001D595D" w:rsidRPr="00503217">
        <w:rPr>
          <w:rFonts w:ascii="Times New Roman" w:eastAsia="Calibri" w:hAnsi="Times New Roman" w:cs="Times New Roman"/>
        </w:rPr>
        <w:t>Объекты основных средств, не включенные в ОКОФ (ОК 013-2014), принимаются к бухгалтерск</w:t>
      </w:r>
      <w:r w:rsidR="00CC05BE">
        <w:rPr>
          <w:rFonts w:ascii="Times New Roman" w:eastAsia="Calibri" w:hAnsi="Times New Roman" w:cs="Times New Roman"/>
        </w:rPr>
        <w:t>ому учету в соответствии с ОКОФ</w:t>
      </w:r>
      <w:r w:rsidR="00384A12" w:rsidRPr="00503217">
        <w:rPr>
          <w:rFonts w:ascii="Times New Roman" w:eastAsia="Calibri" w:hAnsi="Times New Roman" w:cs="Times New Roman"/>
        </w:rPr>
        <w:t xml:space="preserve"> </w:t>
      </w:r>
      <w:r w:rsidR="001D595D" w:rsidRPr="00503217">
        <w:rPr>
          <w:rFonts w:ascii="Times New Roman" w:eastAsia="Calibri" w:hAnsi="Times New Roman" w:cs="Times New Roman"/>
        </w:rPr>
        <w:t>(ОК 013-94)</w:t>
      </w:r>
      <w:r w:rsidR="00384A12" w:rsidRPr="00503217">
        <w:rPr>
          <w:rFonts w:ascii="Times New Roman" w:eastAsia="Calibri" w:hAnsi="Times New Roman" w:cs="Times New Roman"/>
        </w:rPr>
        <w:t>.</w:t>
      </w:r>
    </w:p>
    <w:p w:rsidR="001D595D" w:rsidRPr="00503217" w:rsidRDefault="008E4B23" w:rsidP="009E0855">
      <w:pPr>
        <w:pStyle w:val="a5"/>
        <w:spacing w:line="276" w:lineRule="auto"/>
        <w:ind w:left="-567"/>
        <w:contextualSpacing/>
        <w:jc w:val="both"/>
        <w:rPr>
          <w:rFonts w:ascii="Times New Roman" w:hAnsi="Times New Roman" w:cs="Times New Roman"/>
          <w:lang w:eastAsia="x-none"/>
        </w:rPr>
      </w:pPr>
      <w:r w:rsidRPr="00503217">
        <w:rPr>
          <w:rFonts w:ascii="Times New Roman" w:hAnsi="Times New Roman" w:cs="Times New Roman"/>
          <w:lang w:eastAsia="x-none"/>
        </w:rPr>
        <w:t>3</w:t>
      </w:r>
      <w:r w:rsidR="00A91540" w:rsidRPr="00503217">
        <w:rPr>
          <w:rFonts w:ascii="Times New Roman" w:hAnsi="Times New Roman" w:cs="Times New Roman"/>
          <w:lang w:eastAsia="x-none"/>
        </w:rPr>
        <w:t>.1.10</w:t>
      </w:r>
      <w:r w:rsidR="001D595D" w:rsidRPr="00503217">
        <w:rPr>
          <w:rFonts w:ascii="Times New Roman" w:hAnsi="Times New Roman" w:cs="Times New Roman"/>
          <w:lang w:eastAsia="x-none"/>
        </w:rPr>
        <w:t xml:space="preserve">.  </w:t>
      </w:r>
      <w:r w:rsidR="001D595D" w:rsidRPr="00503217">
        <w:rPr>
          <w:rFonts w:ascii="Times New Roman" w:hAnsi="Times New Roman" w:cs="Times New Roman"/>
          <w:lang w:val="x-none" w:eastAsia="x-none"/>
        </w:rPr>
        <w:t>Срок полезного использования по   основным средствам определяется   в соответствии</w:t>
      </w:r>
      <w:r w:rsidR="001D595D" w:rsidRPr="00503217">
        <w:rPr>
          <w:rFonts w:ascii="Times New Roman" w:hAnsi="Times New Roman" w:cs="Times New Roman"/>
          <w:lang w:eastAsia="x-none"/>
        </w:rPr>
        <w:t xml:space="preserve"> </w:t>
      </w:r>
      <w:r w:rsidR="001D595D" w:rsidRPr="00A03FEB">
        <w:rPr>
          <w:rFonts w:ascii="Times New Roman" w:hAnsi="Times New Roman" w:cs="Times New Roman"/>
          <w:lang w:eastAsia="x-none"/>
        </w:rPr>
        <w:t xml:space="preserve">с </w:t>
      </w:r>
      <w:r w:rsidR="001D595D" w:rsidRPr="00A03FEB">
        <w:rPr>
          <w:rFonts w:ascii="Times New Roman" w:hAnsi="Times New Roman" w:cs="Times New Roman"/>
          <w:lang w:val="x-none" w:eastAsia="x-none"/>
        </w:rPr>
        <w:t>ОКОФ и постановлением Правительства №1 от 01.01.2002г.</w:t>
      </w:r>
      <w:r w:rsidR="001D595D" w:rsidRPr="00503217">
        <w:rPr>
          <w:rFonts w:ascii="Times New Roman" w:hAnsi="Times New Roman" w:cs="Times New Roman"/>
          <w:lang w:val="x-none" w:eastAsia="x-none"/>
        </w:rPr>
        <w:t xml:space="preserve"> </w:t>
      </w:r>
      <w:r w:rsidR="001D595D" w:rsidRPr="00503217">
        <w:rPr>
          <w:rFonts w:ascii="Times New Roman" w:hAnsi="Times New Roman" w:cs="Times New Roman"/>
          <w:lang w:eastAsia="x-none"/>
        </w:rPr>
        <w:t xml:space="preserve">и </w:t>
      </w:r>
      <w:r w:rsidR="001D595D" w:rsidRPr="00503217">
        <w:rPr>
          <w:rFonts w:ascii="Times New Roman" w:hAnsi="Times New Roman" w:cs="Times New Roman"/>
          <w:lang w:val="x-none" w:eastAsia="x-none"/>
        </w:rPr>
        <w:t>классификацией объектов основных средств, включаемых в амортизационные группы</w:t>
      </w:r>
      <w:r w:rsidR="001D595D" w:rsidRPr="00503217">
        <w:rPr>
          <w:rFonts w:ascii="Times New Roman" w:hAnsi="Times New Roman" w:cs="Times New Roman"/>
          <w:lang w:eastAsia="x-none"/>
        </w:rPr>
        <w:t xml:space="preserve">.     В случае отсутствия основного средства в ОКОФ, срок полезного использования определяется </w:t>
      </w:r>
      <w:r w:rsidR="001D595D" w:rsidRPr="00503217">
        <w:rPr>
          <w:rFonts w:ascii="Times New Roman" w:hAnsi="Times New Roman" w:cs="Times New Roman"/>
        </w:rPr>
        <w:t>решением комиссии учреждения по приему и выбытию основных средств с учетом следующих показателей:</w:t>
      </w:r>
    </w:p>
    <w:p w:rsidR="001D595D" w:rsidRPr="00503217" w:rsidRDefault="001D595D" w:rsidP="00E0183A">
      <w:pPr>
        <w:numPr>
          <w:ilvl w:val="0"/>
          <w:numId w:val="9"/>
        </w:numPr>
        <w:spacing w:after="120" w:line="276" w:lineRule="auto"/>
        <w:ind w:left="-426" w:firstLine="0"/>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рекомендациями, содержащимися в документах производителя, входящих в комплектацию объекта имущества;</w:t>
      </w:r>
    </w:p>
    <w:p w:rsidR="001D595D" w:rsidRPr="00503217" w:rsidRDefault="001D595D" w:rsidP="00E0183A">
      <w:pPr>
        <w:numPr>
          <w:ilvl w:val="0"/>
          <w:numId w:val="9"/>
        </w:numPr>
        <w:spacing w:after="120" w:line="276" w:lineRule="auto"/>
        <w:ind w:left="-426" w:firstLine="0"/>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rPr>
        <w:lastRenderedPageBreak/>
        <w:t>ожидаемого срока полезного использования в соответствии с ожидаемой производительностью или мощностью объекта;</w:t>
      </w:r>
    </w:p>
    <w:p w:rsidR="001D595D" w:rsidRPr="00503217" w:rsidRDefault="001D595D" w:rsidP="00E0183A">
      <w:pPr>
        <w:numPr>
          <w:ilvl w:val="0"/>
          <w:numId w:val="9"/>
        </w:numPr>
        <w:spacing w:line="276" w:lineRule="auto"/>
        <w:ind w:left="-426" w:firstLine="0"/>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eastAsia="x-none"/>
        </w:rPr>
        <w:t>о</w:t>
      </w:r>
      <w:proofErr w:type="spellStart"/>
      <w:r w:rsidRPr="00503217">
        <w:rPr>
          <w:rFonts w:ascii="Times New Roman" w:hAnsi="Times New Roman" w:cs="Times New Roman"/>
          <w:sz w:val="24"/>
          <w:szCs w:val="24"/>
          <w:lang w:val="x-none" w:eastAsia="x-none"/>
        </w:rPr>
        <w:t>жидаемого</w:t>
      </w:r>
      <w:proofErr w:type="spellEnd"/>
      <w:r w:rsidRPr="00503217">
        <w:rPr>
          <w:rFonts w:ascii="Times New Roman" w:hAnsi="Times New Roman" w:cs="Times New Roman"/>
          <w:sz w:val="24"/>
          <w:szCs w:val="24"/>
          <w:lang w:val="x-none" w:eastAsia="x-none"/>
        </w:rPr>
        <w:t xml:space="preserve"> физического износа, зависящего от режима эксплуатации, естественных условий и влияния агрессивной среды, системы проведения ремонта;</w:t>
      </w:r>
    </w:p>
    <w:p w:rsidR="001D595D" w:rsidRPr="00503217" w:rsidRDefault="001D595D" w:rsidP="00E0183A">
      <w:pPr>
        <w:numPr>
          <w:ilvl w:val="0"/>
          <w:numId w:val="9"/>
        </w:numPr>
        <w:spacing w:after="120" w:line="276" w:lineRule="auto"/>
        <w:ind w:left="-426" w:firstLine="0"/>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нормативно-правовых и других ограничений использования этого объекта (срока аренды, иное);</w:t>
      </w:r>
    </w:p>
    <w:p w:rsidR="001D595D" w:rsidRPr="00503217" w:rsidRDefault="001D595D" w:rsidP="00E0183A">
      <w:pPr>
        <w:numPr>
          <w:ilvl w:val="0"/>
          <w:numId w:val="9"/>
        </w:numPr>
        <w:spacing w:after="120" w:line="276" w:lineRule="auto"/>
        <w:ind w:left="1" w:hanging="427"/>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гарантийного срока использования объекта;</w:t>
      </w:r>
    </w:p>
    <w:p w:rsidR="001D595D" w:rsidRPr="00503217" w:rsidRDefault="001D595D" w:rsidP="00E0183A">
      <w:pPr>
        <w:numPr>
          <w:ilvl w:val="0"/>
          <w:numId w:val="9"/>
        </w:numPr>
        <w:spacing w:after="120" w:line="276" w:lineRule="auto"/>
        <w:ind w:left="1" w:hanging="427"/>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eastAsia="x-none"/>
        </w:rPr>
        <w:t>иное</w:t>
      </w:r>
    </w:p>
    <w:p w:rsidR="001D595D" w:rsidRPr="00503217" w:rsidRDefault="008E4B23" w:rsidP="009E0855">
      <w:pPr>
        <w:autoSpaceDE w:val="0"/>
        <w:autoSpaceDN w:val="0"/>
        <w:adjustRightInd w:val="0"/>
        <w:spacing w:after="0" w:line="276" w:lineRule="auto"/>
        <w:ind w:left="-426"/>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A91540" w:rsidRPr="00503217">
        <w:rPr>
          <w:rFonts w:ascii="Times New Roman" w:hAnsi="Times New Roman" w:cs="Times New Roman"/>
          <w:sz w:val="24"/>
          <w:szCs w:val="24"/>
        </w:rPr>
        <w:t>.1.11</w:t>
      </w:r>
      <w:r w:rsidR="001D595D" w:rsidRPr="00503217">
        <w:rPr>
          <w:rFonts w:ascii="Times New Roman" w:hAnsi="Times New Roman" w:cs="Times New Roman"/>
          <w:sz w:val="24"/>
          <w:szCs w:val="24"/>
        </w:rPr>
        <w:t>.  Объ</w:t>
      </w:r>
      <w:r w:rsidR="001D595D" w:rsidRPr="00503217">
        <w:rPr>
          <w:rFonts w:ascii="Times New Roman" w:hAnsi="Times New Roman" w:cs="Times New Roman"/>
          <w:sz w:val="24"/>
          <w:szCs w:val="24"/>
          <w:lang w:eastAsia="en-US"/>
        </w:rPr>
        <w:t>екты основных средств,  выявленные в результате   инвентаризации, или</w:t>
      </w:r>
      <w:r w:rsidR="001D595D" w:rsidRPr="00503217">
        <w:rPr>
          <w:rFonts w:ascii="Times New Roman" w:hAnsi="Times New Roman" w:cs="Times New Roman"/>
          <w:sz w:val="24"/>
          <w:szCs w:val="24"/>
        </w:rPr>
        <w:t xml:space="preserve"> в течение года - по мере необходимости,</w:t>
      </w:r>
      <w:r w:rsidR="001D595D" w:rsidRPr="00503217">
        <w:rPr>
          <w:rFonts w:ascii="Times New Roman" w:hAnsi="Times New Roman" w:cs="Times New Roman"/>
          <w:sz w:val="24"/>
          <w:szCs w:val="24"/>
          <w:lang w:eastAsia="en-US"/>
        </w:rPr>
        <w:t xml:space="preserve"> </w:t>
      </w:r>
      <w:r w:rsidR="001D595D" w:rsidRPr="00503217">
        <w:rPr>
          <w:rFonts w:ascii="Times New Roman" w:hAnsi="Times New Roman" w:cs="Times New Roman"/>
          <w:sz w:val="24"/>
          <w:szCs w:val="24"/>
        </w:rPr>
        <w:t xml:space="preserve">по которым комиссией по поступлению и выбытию активов установлена неэффективность дальнейшей эксплуатации, ремонта, восстановления (несоответствие критериям актива), подлежат отражению  </w:t>
      </w:r>
      <w:r w:rsidR="001D595D" w:rsidRPr="00503217">
        <w:rPr>
          <w:rFonts w:ascii="Times New Roman" w:hAnsi="Times New Roman" w:cs="Times New Roman"/>
          <w:sz w:val="24"/>
          <w:szCs w:val="24"/>
          <w:lang w:eastAsia="en-US"/>
        </w:rPr>
        <w:t xml:space="preserve">на </w:t>
      </w:r>
      <w:proofErr w:type="spellStart"/>
      <w:r w:rsidR="001D595D" w:rsidRPr="00503217">
        <w:rPr>
          <w:rFonts w:ascii="Times New Roman" w:hAnsi="Times New Roman" w:cs="Times New Roman"/>
          <w:sz w:val="24"/>
          <w:szCs w:val="24"/>
          <w:lang w:eastAsia="en-US"/>
        </w:rPr>
        <w:t>забалансовом</w:t>
      </w:r>
      <w:proofErr w:type="spellEnd"/>
      <w:r w:rsidR="001D595D" w:rsidRPr="00503217">
        <w:rPr>
          <w:rFonts w:ascii="Times New Roman" w:hAnsi="Times New Roman" w:cs="Times New Roman"/>
          <w:sz w:val="24"/>
          <w:szCs w:val="24"/>
          <w:lang w:eastAsia="en-US"/>
        </w:rPr>
        <w:t xml:space="preserve"> счете 02 «Материальные ценности,  принятые на хранение» </w:t>
      </w:r>
      <w:r w:rsidR="001D595D" w:rsidRPr="00503217">
        <w:rPr>
          <w:rFonts w:ascii="Times New Roman" w:hAnsi="Times New Roman" w:cs="Times New Roman"/>
          <w:sz w:val="24"/>
          <w:szCs w:val="24"/>
        </w:rPr>
        <w:t xml:space="preserve"> до дальнейшего определения функционального назначения указанного имущества (вовлечения в хозяйственный оборот, продажи или списания).  Дальнейшее начисление амортизации на указанные объекты имущества не производится. Информация о таких объектах основных средств подлежит раскры</w:t>
      </w:r>
      <w:r w:rsidR="009C459D" w:rsidRPr="00503217">
        <w:rPr>
          <w:rFonts w:ascii="Times New Roman" w:hAnsi="Times New Roman" w:cs="Times New Roman"/>
          <w:sz w:val="24"/>
          <w:szCs w:val="24"/>
        </w:rPr>
        <w:t xml:space="preserve">тию в </w:t>
      </w:r>
      <w:proofErr w:type="gramStart"/>
      <w:r w:rsidR="009C459D" w:rsidRPr="00503217">
        <w:rPr>
          <w:rFonts w:ascii="Times New Roman" w:hAnsi="Times New Roman" w:cs="Times New Roman"/>
          <w:sz w:val="24"/>
          <w:szCs w:val="24"/>
        </w:rPr>
        <w:t xml:space="preserve">бухгалтерской </w:t>
      </w:r>
      <w:r w:rsidR="001D595D" w:rsidRPr="00503217">
        <w:rPr>
          <w:rFonts w:ascii="Times New Roman" w:hAnsi="Times New Roman" w:cs="Times New Roman"/>
          <w:sz w:val="24"/>
          <w:szCs w:val="24"/>
        </w:rPr>
        <w:t xml:space="preserve"> отчетности</w:t>
      </w:r>
      <w:proofErr w:type="gramEnd"/>
      <w:r w:rsidR="001D595D" w:rsidRPr="00503217">
        <w:rPr>
          <w:rFonts w:ascii="Times New Roman" w:hAnsi="Times New Roman" w:cs="Times New Roman"/>
          <w:sz w:val="24"/>
          <w:szCs w:val="24"/>
        </w:rPr>
        <w:t>.</w:t>
      </w:r>
    </w:p>
    <w:p w:rsidR="00384A12" w:rsidRPr="00503217" w:rsidRDefault="001D595D" w:rsidP="00503217">
      <w:pPr>
        <w:spacing w:after="200" w:line="276" w:lineRule="auto"/>
        <w:ind w:left="-425"/>
        <w:contextualSpacing/>
        <w:jc w:val="both"/>
        <w:rPr>
          <w:rFonts w:ascii="Times New Roman" w:hAnsi="Times New Roman" w:cs="Times New Roman"/>
          <w:sz w:val="24"/>
          <w:szCs w:val="24"/>
        </w:rPr>
      </w:pPr>
      <w:r w:rsidRPr="00503217">
        <w:rPr>
          <w:rFonts w:ascii="Times New Roman" w:hAnsi="Times New Roman" w:cs="Times New Roman"/>
          <w:bCs/>
          <w:sz w:val="24"/>
          <w:szCs w:val="24"/>
          <w:u w:val="single"/>
        </w:rPr>
        <w:t>Основание</w:t>
      </w:r>
      <w:r w:rsidRPr="00503217">
        <w:rPr>
          <w:rFonts w:ascii="Times New Roman" w:hAnsi="Times New Roman" w:cs="Times New Roman"/>
          <w:sz w:val="24"/>
          <w:szCs w:val="24"/>
        </w:rPr>
        <w:t>: пункт 8 Стандарта «Основные средства». (</w:t>
      </w:r>
      <w:hyperlink r:id="rId25" w:history="1">
        <w:r w:rsidRPr="00503217">
          <w:rPr>
            <w:rFonts w:ascii="Times New Roman" w:hAnsi="Times New Roman" w:cs="Times New Roman"/>
            <w:sz w:val="24"/>
            <w:szCs w:val="24"/>
          </w:rPr>
          <w:t>п. 3</w:t>
        </w:r>
      </w:hyperlink>
      <w:r w:rsidRPr="00503217">
        <w:rPr>
          <w:rFonts w:ascii="Times New Roman" w:hAnsi="Times New Roman" w:cs="Times New Roman"/>
          <w:sz w:val="24"/>
          <w:szCs w:val="24"/>
        </w:rPr>
        <w:t xml:space="preserve"> Письма Минфина России N 02-07-07/84237).</w:t>
      </w:r>
    </w:p>
    <w:p w:rsidR="00804169" w:rsidRPr="00A03FEB" w:rsidRDefault="00384A12" w:rsidP="007A3646">
      <w:pPr>
        <w:spacing w:after="0" w:line="276" w:lineRule="auto"/>
        <w:ind w:left="-425"/>
        <w:contextualSpacing/>
        <w:jc w:val="both"/>
        <w:rPr>
          <w:rFonts w:ascii="Times New Roman" w:hAnsi="Times New Roman" w:cs="Times New Roman"/>
          <w:bCs/>
          <w:sz w:val="24"/>
          <w:szCs w:val="24"/>
        </w:rPr>
      </w:pPr>
      <w:r w:rsidRPr="00503217">
        <w:rPr>
          <w:rFonts w:ascii="Times New Roman" w:hAnsi="Times New Roman" w:cs="Times New Roman"/>
          <w:bCs/>
          <w:sz w:val="24"/>
          <w:szCs w:val="24"/>
        </w:rPr>
        <w:t xml:space="preserve"> </w:t>
      </w:r>
      <w:r w:rsidR="008E4B23" w:rsidRPr="00A03FEB">
        <w:rPr>
          <w:rFonts w:ascii="Times New Roman" w:hAnsi="Times New Roman" w:cs="Times New Roman"/>
          <w:bCs/>
          <w:sz w:val="24"/>
          <w:szCs w:val="24"/>
        </w:rPr>
        <w:t>3</w:t>
      </w:r>
      <w:r w:rsidR="00A91540" w:rsidRPr="00A03FEB">
        <w:rPr>
          <w:rFonts w:ascii="Times New Roman" w:hAnsi="Times New Roman" w:cs="Times New Roman"/>
          <w:bCs/>
          <w:sz w:val="24"/>
          <w:szCs w:val="24"/>
        </w:rPr>
        <w:t>.1.12</w:t>
      </w:r>
      <w:r w:rsidR="00804169" w:rsidRPr="00A03FEB">
        <w:rPr>
          <w:rFonts w:ascii="Times New Roman" w:hAnsi="Times New Roman" w:cs="Times New Roman"/>
          <w:bCs/>
          <w:sz w:val="24"/>
          <w:szCs w:val="24"/>
        </w:rPr>
        <w:t xml:space="preserve">. Принятие к учету основных средств оформляется Решением о признании объектов нефинансовых активов ф.0510441, в следующих случаях: </w:t>
      </w:r>
    </w:p>
    <w:p w:rsidR="00804169" w:rsidRPr="00A03FEB" w:rsidRDefault="00804169" w:rsidP="007A3646">
      <w:pPr>
        <w:pStyle w:val="a4"/>
        <w:numPr>
          <w:ilvl w:val="0"/>
          <w:numId w:val="50"/>
        </w:numPr>
        <w:spacing w:after="0" w:line="276" w:lineRule="auto"/>
        <w:ind w:left="142"/>
        <w:contextualSpacing/>
        <w:jc w:val="both"/>
        <w:rPr>
          <w:rFonts w:ascii="Times New Roman" w:hAnsi="Times New Roman" w:cs="Times New Roman"/>
          <w:bCs/>
          <w:sz w:val="24"/>
          <w:szCs w:val="24"/>
        </w:rPr>
      </w:pPr>
      <w:r w:rsidRPr="00A03FEB">
        <w:rPr>
          <w:rFonts w:ascii="Times New Roman" w:hAnsi="Times New Roman" w:cs="Times New Roman"/>
          <w:bCs/>
          <w:sz w:val="24"/>
          <w:szCs w:val="24"/>
        </w:rPr>
        <w:t>при приобретении основных средств;</w:t>
      </w:r>
    </w:p>
    <w:p w:rsidR="00804169" w:rsidRPr="00A03FEB" w:rsidRDefault="00804169" w:rsidP="007A3646">
      <w:pPr>
        <w:pStyle w:val="a4"/>
        <w:numPr>
          <w:ilvl w:val="0"/>
          <w:numId w:val="50"/>
        </w:numPr>
        <w:spacing w:after="0" w:line="276" w:lineRule="auto"/>
        <w:ind w:left="142"/>
        <w:contextualSpacing/>
        <w:jc w:val="both"/>
        <w:rPr>
          <w:rFonts w:ascii="Times New Roman" w:hAnsi="Times New Roman" w:cs="Times New Roman"/>
          <w:bCs/>
          <w:sz w:val="24"/>
          <w:szCs w:val="24"/>
        </w:rPr>
      </w:pPr>
      <w:r w:rsidRPr="00A03FEB">
        <w:rPr>
          <w:rFonts w:ascii="Times New Roman" w:hAnsi="Times New Roman" w:cs="Times New Roman"/>
          <w:bCs/>
          <w:sz w:val="24"/>
          <w:szCs w:val="24"/>
        </w:rPr>
        <w:t>при модернизации, дооборудовании;</w:t>
      </w:r>
    </w:p>
    <w:p w:rsidR="00804169" w:rsidRPr="00A03FEB" w:rsidRDefault="00804169" w:rsidP="007A3646">
      <w:pPr>
        <w:pStyle w:val="a4"/>
        <w:numPr>
          <w:ilvl w:val="0"/>
          <w:numId w:val="50"/>
        </w:numPr>
        <w:spacing w:after="0" w:line="276" w:lineRule="auto"/>
        <w:ind w:left="142"/>
        <w:contextualSpacing/>
        <w:jc w:val="both"/>
        <w:rPr>
          <w:rFonts w:ascii="Times New Roman" w:hAnsi="Times New Roman" w:cs="Times New Roman"/>
          <w:bCs/>
          <w:sz w:val="24"/>
          <w:szCs w:val="24"/>
        </w:rPr>
      </w:pPr>
      <w:r w:rsidRPr="00A03FEB">
        <w:rPr>
          <w:rFonts w:ascii="Times New Roman" w:hAnsi="Times New Roman" w:cs="Times New Roman"/>
          <w:bCs/>
          <w:sz w:val="24"/>
          <w:szCs w:val="24"/>
        </w:rPr>
        <w:t>при безвозмездном получении основных средств;</w:t>
      </w:r>
    </w:p>
    <w:p w:rsidR="00804169" w:rsidRPr="00A03FEB" w:rsidRDefault="00804169" w:rsidP="007A3646">
      <w:pPr>
        <w:pStyle w:val="a4"/>
        <w:numPr>
          <w:ilvl w:val="0"/>
          <w:numId w:val="50"/>
        </w:numPr>
        <w:spacing w:after="0" w:line="276" w:lineRule="auto"/>
        <w:ind w:left="142"/>
        <w:contextualSpacing/>
        <w:jc w:val="both"/>
        <w:rPr>
          <w:rFonts w:ascii="Times New Roman" w:hAnsi="Times New Roman" w:cs="Times New Roman"/>
          <w:bCs/>
          <w:sz w:val="24"/>
          <w:szCs w:val="24"/>
        </w:rPr>
      </w:pPr>
      <w:r w:rsidRPr="00A03FEB">
        <w:rPr>
          <w:rFonts w:ascii="Times New Roman" w:hAnsi="Times New Roman" w:cs="Times New Roman"/>
          <w:bCs/>
          <w:sz w:val="24"/>
          <w:szCs w:val="24"/>
        </w:rPr>
        <w:t>при оприходовании неучтенных объектов основных средств, выявленных при инвентаризации;</w:t>
      </w:r>
    </w:p>
    <w:p w:rsidR="002F6C86" w:rsidRPr="00A03FEB" w:rsidRDefault="00804169" w:rsidP="007A3646">
      <w:pPr>
        <w:pStyle w:val="a4"/>
        <w:numPr>
          <w:ilvl w:val="0"/>
          <w:numId w:val="50"/>
        </w:numPr>
        <w:spacing w:after="0" w:line="276" w:lineRule="auto"/>
        <w:ind w:left="142"/>
        <w:contextualSpacing/>
        <w:jc w:val="both"/>
        <w:rPr>
          <w:rFonts w:ascii="Times New Roman" w:hAnsi="Times New Roman" w:cs="Times New Roman"/>
          <w:bCs/>
          <w:sz w:val="24"/>
          <w:szCs w:val="24"/>
        </w:rPr>
      </w:pPr>
      <w:r w:rsidRPr="00A03FEB">
        <w:rPr>
          <w:rFonts w:ascii="Times New Roman" w:hAnsi="Times New Roman" w:cs="Times New Roman"/>
          <w:bCs/>
          <w:sz w:val="24"/>
          <w:szCs w:val="24"/>
        </w:rPr>
        <w:t>при принятии к бухгалтерскому учету объектов основных средств, поступившего в порядке возмещения в натуральной форме ущерба, причиненного виновным лицом.</w:t>
      </w:r>
    </w:p>
    <w:p w:rsidR="002F6C86" w:rsidRPr="00A03FEB" w:rsidRDefault="00A03FEB" w:rsidP="002F6C86">
      <w:pPr>
        <w:spacing w:after="200" w:line="276" w:lineRule="auto"/>
        <w:ind w:left="-425"/>
        <w:contextualSpacing/>
        <w:jc w:val="both"/>
        <w:rPr>
          <w:rFonts w:ascii="Times New Roman" w:hAnsi="Times New Roman" w:cs="Times New Roman"/>
          <w:bCs/>
          <w:sz w:val="24"/>
          <w:szCs w:val="24"/>
        </w:rPr>
      </w:pPr>
      <w:r>
        <w:rPr>
          <w:rFonts w:ascii="Times New Roman" w:hAnsi="Times New Roman" w:cs="Times New Roman"/>
          <w:bCs/>
          <w:sz w:val="24"/>
          <w:szCs w:val="24"/>
        </w:rPr>
        <w:t>3.1.13</w:t>
      </w:r>
      <w:r w:rsidR="002F6C86" w:rsidRPr="00A03FEB">
        <w:rPr>
          <w:rFonts w:ascii="Times New Roman" w:hAnsi="Times New Roman" w:cs="Times New Roman"/>
          <w:bCs/>
          <w:sz w:val="24"/>
          <w:szCs w:val="24"/>
        </w:rPr>
        <w:t>. При реализации и передаче нефинансовых активов в двух экземплярах составляется Акт о приеме-передаче объектов нефинансовых активов (ф. 0510448).</w:t>
      </w:r>
    </w:p>
    <w:p w:rsidR="002F6C86" w:rsidRDefault="00A03FEB" w:rsidP="002F6C86">
      <w:pPr>
        <w:spacing w:after="200" w:line="276" w:lineRule="auto"/>
        <w:ind w:left="-425"/>
        <w:contextualSpacing/>
        <w:jc w:val="both"/>
        <w:rPr>
          <w:rFonts w:ascii="Times New Roman" w:hAnsi="Times New Roman" w:cs="Times New Roman"/>
          <w:bCs/>
          <w:sz w:val="24"/>
          <w:szCs w:val="24"/>
        </w:rPr>
      </w:pPr>
      <w:r>
        <w:rPr>
          <w:rFonts w:ascii="Times New Roman" w:hAnsi="Times New Roman" w:cs="Times New Roman"/>
          <w:bCs/>
          <w:sz w:val="24"/>
          <w:szCs w:val="24"/>
        </w:rPr>
        <w:t>3.1.14</w:t>
      </w:r>
      <w:r w:rsidR="002F6C86" w:rsidRPr="00A03FEB">
        <w:rPr>
          <w:rFonts w:ascii="Times New Roman" w:hAnsi="Times New Roman" w:cs="Times New Roman"/>
          <w:bCs/>
          <w:sz w:val="24"/>
          <w:szCs w:val="24"/>
        </w:rPr>
        <w:t>. При ремонте нового оборудования, неисправность которого была выявлена при монтаже, составляется акт о выявленных дефектах оборудования по форме № ОС-16</w:t>
      </w:r>
      <w:r w:rsidR="002F6C86" w:rsidRPr="002F6C86">
        <w:rPr>
          <w:rFonts w:ascii="Times New Roman" w:hAnsi="Times New Roman" w:cs="Times New Roman"/>
          <w:bCs/>
          <w:sz w:val="24"/>
          <w:szCs w:val="24"/>
        </w:rPr>
        <w:t xml:space="preserve"> (ф. 0306008).</w:t>
      </w:r>
    </w:p>
    <w:p w:rsidR="001D595D" w:rsidRPr="00503217" w:rsidRDefault="008E4B23" w:rsidP="00804169">
      <w:pPr>
        <w:spacing w:after="200" w:line="276" w:lineRule="auto"/>
        <w:ind w:left="-425"/>
        <w:contextualSpacing/>
        <w:jc w:val="both"/>
        <w:rPr>
          <w:rFonts w:ascii="Times New Roman" w:hAnsi="Times New Roman" w:cs="Times New Roman"/>
          <w:bCs/>
          <w:sz w:val="24"/>
          <w:szCs w:val="24"/>
        </w:rPr>
      </w:pPr>
      <w:r w:rsidRPr="00503217">
        <w:rPr>
          <w:rFonts w:ascii="Times New Roman" w:hAnsi="Times New Roman" w:cs="Times New Roman"/>
          <w:bCs/>
          <w:sz w:val="24"/>
          <w:szCs w:val="24"/>
        </w:rPr>
        <w:t>3</w:t>
      </w:r>
      <w:r w:rsidR="00A03FEB">
        <w:rPr>
          <w:rFonts w:ascii="Times New Roman" w:hAnsi="Times New Roman" w:cs="Times New Roman"/>
          <w:bCs/>
          <w:sz w:val="24"/>
          <w:szCs w:val="24"/>
        </w:rPr>
        <w:t>.1.15</w:t>
      </w:r>
      <w:r w:rsidR="001D595D" w:rsidRPr="00503217">
        <w:rPr>
          <w:rFonts w:ascii="Times New Roman" w:hAnsi="Times New Roman" w:cs="Times New Roman"/>
          <w:bCs/>
          <w:sz w:val="24"/>
          <w:szCs w:val="24"/>
        </w:rPr>
        <w:t xml:space="preserve">. Частичная ликвидация объекта основных средств при его реконструкции оформляется Актом приема-сдачи отремонтированных, реконструированных и модернизированных объектов основных средств </w:t>
      </w:r>
      <w:hyperlink r:id="rId26" w:history="1">
        <w:r w:rsidR="001D595D" w:rsidRPr="00D57B6C">
          <w:rPr>
            <w:rFonts w:ascii="Times New Roman" w:hAnsi="Times New Roman" w:cs="Times New Roman"/>
            <w:bCs/>
            <w:color w:val="FF0000"/>
            <w:sz w:val="24"/>
            <w:szCs w:val="24"/>
          </w:rPr>
          <w:t>(ф. 0504103)</w:t>
        </w:r>
      </w:hyperlink>
      <w:r w:rsidR="001D595D" w:rsidRPr="00D57B6C">
        <w:rPr>
          <w:rFonts w:ascii="Times New Roman" w:hAnsi="Times New Roman" w:cs="Times New Roman"/>
          <w:bCs/>
          <w:color w:val="FF0000"/>
          <w:sz w:val="24"/>
          <w:szCs w:val="24"/>
        </w:rPr>
        <w:t>.</w:t>
      </w:r>
    </w:p>
    <w:p w:rsidR="001D595D" w:rsidRPr="00503217" w:rsidRDefault="008E4B23" w:rsidP="00503217">
      <w:pPr>
        <w:spacing w:after="0" w:line="276" w:lineRule="auto"/>
        <w:ind w:left="-426"/>
        <w:jc w:val="both"/>
        <w:rPr>
          <w:rFonts w:ascii="Times New Roman" w:hAnsi="Times New Roman" w:cs="Times New Roman"/>
          <w:sz w:val="24"/>
          <w:szCs w:val="24"/>
        </w:rPr>
      </w:pPr>
      <w:r w:rsidRPr="00503217">
        <w:rPr>
          <w:rFonts w:ascii="Times New Roman" w:hAnsi="Times New Roman" w:cs="Times New Roman"/>
          <w:bCs/>
          <w:sz w:val="24"/>
          <w:szCs w:val="24"/>
        </w:rPr>
        <w:t>3</w:t>
      </w:r>
      <w:r w:rsidR="00A03FEB">
        <w:rPr>
          <w:rFonts w:ascii="Times New Roman" w:hAnsi="Times New Roman" w:cs="Times New Roman"/>
          <w:bCs/>
          <w:sz w:val="24"/>
          <w:szCs w:val="24"/>
        </w:rPr>
        <w:t>.1.16</w:t>
      </w:r>
      <w:r w:rsidR="001D595D" w:rsidRPr="00503217">
        <w:rPr>
          <w:rFonts w:ascii="Times New Roman" w:hAnsi="Times New Roman" w:cs="Times New Roman"/>
          <w:bCs/>
          <w:sz w:val="24"/>
          <w:szCs w:val="24"/>
        </w:rPr>
        <w:t>.</w:t>
      </w:r>
      <w:r w:rsidR="001D595D" w:rsidRPr="00503217">
        <w:rPr>
          <w:rFonts w:ascii="Times New Roman" w:hAnsi="Times New Roman" w:cs="Times New Roman"/>
          <w:sz w:val="24"/>
          <w:szCs w:val="24"/>
        </w:rPr>
        <w:t xml:space="preserve"> В случае частичной ликвидации или </w:t>
      </w:r>
      <w:proofErr w:type="spellStart"/>
      <w:r w:rsidR="001D595D" w:rsidRPr="00503217">
        <w:rPr>
          <w:rFonts w:ascii="Times New Roman" w:hAnsi="Times New Roman" w:cs="Times New Roman"/>
          <w:sz w:val="24"/>
          <w:szCs w:val="24"/>
        </w:rPr>
        <w:t>разукомплектации</w:t>
      </w:r>
      <w:proofErr w:type="spellEnd"/>
      <w:r w:rsidR="001D595D" w:rsidRPr="00503217">
        <w:rPr>
          <w:rFonts w:ascii="Times New Roman" w:hAnsi="Times New Roman" w:cs="Times New Roman"/>
          <w:sz w:val="24"/>
          <w:szCs w:val="24"/>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1D595D" w:rsidRPr="00503217" w:rsidRDefault="001D595D" w:rsidP="00E0183A">
      <w:pPr>
        <w:numPr>
          <w:ilvl w:val="0"/>
          <w:numId w:val="21"/>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площади;</w:t>
      </w:r>
    </w:p>
    <w:p w:rsidR="001D595D" w:rsidRPr="00503217" w:rsidRDefault="001D595D" w:rsidP="00E0183A">
      <w:pPr>
        <w:numPr>
          <w:ilvl w:val="0"/>
          <w:numId w:val="21"/>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объему;</w:t>
      </w:r>
    </w:p>
    <w:p w:rsidR="001D595D" w:rsidRPr="00503217" w:rsidRDefault="001D595D" w:rsidP="00E0183A">
      <w:pPr>
        <w:numPr>
          <w:ilvl w:val="0"/>
          <w:numId w:val="21"/>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весу;</w:t>
      </w:r>
    </w:p>
    <w:p w:rsidR="001D595D" w:rsidRPr="00503217" w:rsidRDefault="001D595D" w:rsidP="00E0183A">
      <w:pPr>
        <w:numPr>
          <w:ilvl w:val="0"/>
          <w:numId w:val="21"/>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иному показателю, установленному комиссией по поступлению и выбытию активов.</w:t>
      </w:r>
    </w:p>
    <w:p w:rsidR="001D595D" w:rsidRPr="00503217" w:rsidRDefault="008E4B23" w:rsidP="00503217">
      <w:pPr>
        <w:spacing w:after="200" w:line="276" w:lineRule="auto"/>
        <w:ind w:hanging="426"/>
        <w:contextualSpacing/>
        <w:jc w:val="both"/>
        <w:rPr>
          <w:rFonts w:ascii="Times New Roman" w:hAnsi="Times New Roman" w:cs="Times New Roman"/>
          <w:sz w:val="24"/>
          <w:szCs w:val="24"/>
        </w:rPr>
      </w:pPr>
      <w:r w:rsidRPr="00503217">
        <w:rPr>
          <w:rFonts w:ascii="Times New Roman" w:eastAsia="Calibri" w:hAnsi="Times New Roman" w:cs="Times New Roman"/>
          <w:sz w:val="24"/>
          <w:szCs w:val="24"/>
          <w:lang w:eastAsia="en-US"/>
        </w:rPr>
        <w:lastRenderedPageBreak/>
        <w:t>3</w:t>
      </w:r>
      <w:r w:rsidR="00A03FEB">
        <w:rPr>
          <w:rFonts w:ascii="Times New Roman" w:eastAsia="Calibri" w:hAnsi="Times New Roman" w:cs="Times New Roman"/>
          <w:sz w:val="24"/>
          <w:szCs w:val="24"/>
          <w:lang w:eastAsia="en-US"/>
        </w:rPr>
        <w:t>.1.17</w:t>
      </w:r>
      <w:r w:rsidR="001D595D" w:rsidRPr="00503217">
        <w:rPr>
          <w:rFonts w:ascii="Times New Roman" w:eastAsia="Calibri" w:hAnsi="Times New Roman" w:cs="Times New Roman"/>
          <w:sz w:val="24"/>
          <w:szCs w:val="24"/>
          <w:lang w:eastAsia="en-US"/>
        </w:rPr>
        <w:t xml:space="preserve">. </w:t>
      </w:r>
      <w:r w:rsidR="001D595D" w:rsidRPr="00503217">
        <w:rPr>
          <w:rFonts w:ascii="Times New Roman" w:hAnsi="Times New Roman" w:cs="Times New Roman"/>
          <w:sz w:val="24"/>
          <w:szCs w:val="24"/>
        </w:rPr>
        <w:t>Метод определения справедливой стоимости активов:</w:t>
      </w:r>
    </w:p>
    <w:p w:rsidR="001D595D" w:rsidRPr="00503217" w:rsidRDefault="001D595D" w:rsidP="00E0183A">
      <w:pPr>
        <w:numPr>
          <w:ilvl w:val="0"/>
          <w:numId w:val="22"/>
        </w:numPr>
        <w:spacing w:after="200" w:line="276" w:lineRule="auto"/>
        <w:ind w:left="142" w:hanging="568"/>
        <w:contextualSpacing/>
        <w:jc w:val="both"/>
        <w:rPr>
          <w:rFonts w:ascii="Times New Roman" w:hAnsi="Times New Roman" w:cs="Times New Roman"/>
          <w:sz w:val="24"/>
          <w:szCs w:val="24"/>
        </w:rPr>
      </w:pPr>
      <w:r w:rsidRPr="00503217">
        <w:rPr>
          <w:rFonts w:ascii="Times New Roman" w:hAnsi="Times New Roman" w:cs="Times New Roman"/>
          <w:sz w:val="24"/>
          <w:szCs w:val="24"/>
        </w:rPr>
        <w:t>метод рыночных цен.</w:t>
      </w:r>
    </w:p>
    <w:p w:rsidR="001D595D" w:rsidRPr="00503217" w:rsidRDefault="008E4B23" w:rsidP="00503217">
      <w:pPr>
        <w:autoSpaceDE w:val="0"/>
        <w:autoSpaceDN w:val="0"/>
        <w:adjustRightInd w:val="0"/>
        <w:spacing w:after="0" w:line="276" w:lineRule="auto"/>
        <w:ind w:left="-426"/>
        <w:jc w:val="both"/>
        <w:rPr>
          <w:rFonts w:ascii="Times New Roman" w:hAnsi="Times New Roman" w:cs="Times New Roman"/>
          <w:sz w:val="24"/>
          <w:szCs w:val="24"/>
        </w:rPr>
      </w:pPr>
      <w:r w:rsidRPr="00503217">
        <w:rPr>
          <w:rFonts w:ascii="Times New Roman" w:hAnsi="Times New Roman" w:cs="Times New Roman"/>
          <w:bCs/>
          <w:sz w:val="24"/>
          <w:szCs w:val="24"/>
        </w:rPr>
        <w:t>3</w:t>
      </w:r>
      <w:r w:rsidR="00A03FEB">
        <w:rPr>
          <w:rFonts w:ascii="Times New Roman" w:hAnsi="Times New Roman" w:cs="Times New Roman"/>
          <w:bCs/>
          <w:sz w:val="24"/>
          <w:szCs w:val="24"/>
        </w:rPr>
        <w:t>.1.18</w:t>
      </w:r>
      <w:r w:rsidR="001D595D" w:rsidRPr="00503217">
        <w:rPr>
          <w:rFonts w:ascii="Times New Roman" w:hAnsi="Times New Roman" w:cs="Times New Roman"/>
          <w:sz w:val="24"/>
          <w:szCs w:val="24"/>
        </w:rPr>
        <w:t>. Определение стоимости нефинансовых активов, полученных при необменных операциях (пожертвование, дарение, излишки при инвентаризации, получения объектов имущества по распоряжению его собственника без указания стоимостных оценок и пр.) осуществляется комиссией по поступлению и выбытию активов.</w:t>
      </w:r>
    </w:p>
    <w:p w:rsidR="001D595D" w:rsidRPr="00503217" w:rsidRDefault="001D595D" w:rsidP="00503217">
      <w:pPr>
        <w:pStyle w:val="ConsPlusNormal"/>
        <w:spacing w:line="276" w:lineRule="auto"/>
        <w:ind w:left="-426" w:firstLine="0"/>
        <w:jc w:val="both"/>
        <w:rPr>
          <w:rFonts w:ascii="Times New Roman" w:hAnsi="Times New Roman" w:cs="Times New Roman"/>
          <w:sz w:val="24"/>
          <w:szCs w:val="24"/>
        </w:rPr>
      </w:pPr>
      <w:r w:rsidRPr="00503217">
        <w:rPr>
          <w:rFonts w:ascii="Times New Roman" w:hAnsi="Times New Roman" w:cs="Times New Roman"/>
          <w:sz w:val="24"/>
          <w:szCs w:val="24"/>
        </w:rPr>
        <w:t>Признание в учете объектов основных средств, полученных при необменных операциях, осуществляется по справедливой стоимости рассчитанной методом рыночных цен на дату принятия к учету.</w:t>
      </w:r>
    </w:p>
    <w:p w:rsidR="001D595D" w:rsidRPr="00503217" w:rsidRDefault="001D595D" w:rsidP="00503217">
      <w:pPr>
        <w:spacing w:after="0" w:line="276" w:lineRule="auto"/>
        <w:ind w:left="-426"/>
        <w:jc w:val="both"/>
        <w:rPr>
          <w:rFonts w:ascii="Times New Roman" w:hAnsi="Times New Roman" w:cs="Times New Roman"/>
          <w:sz w:val="24"/>
          <w:szCs w:val="24"/>
        </w:rPr>
      </w:pPr>
      <w:r w:rsidRPr="00503217">
        <w:rPr>
          <w:rFonts w:ascii="Times New Roman" w:hAnsi="Times New Roman" w:cs="Times New Roman"/>
          <w:sz w:val="24"/>
          <w:szCs w:val="24"/>
        </w:rPr>
        <w:t>При использовании метода рыночных цен используются данные:</w:t>
      </w:r>
    </w:p>
    <w:p w:rsidR="001D595D" w:rsidRPr="00503217" w:rsidRDefault="001D595D" w:rsidP="00E0183A">
      <w:pPr>
        <w:numPr>
          <w:ilvl w:val="0"/>
          <w:numId w:val="11"/>
        </w:numPr>
        <w:spacing w:after="0" w:line="276" w:lineRule="auto"/>
        <w:ind w:left="-284" w:hanging="142"/>
        <w:jc w:val="both"/>
        <w:rPr>
          <w:rFonts w:ascii="Times New Roman" w:hAnsi="Times New Roman" w:cs="Times New Roman"/>
          <w:sz w:val="24"/>
          <w:szCs w:val="24"/>
        </w:rPr>
      </w:pPr>
      <w:r w:rsidRPr="00503217">
        <w:rPr>
          <w:rFonts w:ascii="Times New Roman" w:hAnsi="Times New Roman" w:cs="Times New Roman"/>
          <w:sz w:val="24"/>
          <w:szCs w:val="24"/>
        </w:rPr>
        <w:t xml:space="preserve">   определение рыночных цен методами изучения доступных источников.</w:t>
      </w:r>
    </w:p>
    <w:p w:rsidR="006259F6" w:rsidRPr="00503217" w:rsidRDefault="001D595D" w:rsidP="00503217">
      <w:pPr>
        <w:spacing w:after="200" w:line="276" w:lineRule="auto"/>
        <w:ind w:hanging="425"/>
        <w:contextualSpacing/>
        <w:jc w:val="both"/>
        <w:rPr>
          <w:rFonts w:ascii="Times New Roman" w:hAnsi="Times New Roman" w:cs="Times New Roman"/>
          <w:sz w:val="24"/>
          <w:szCs w:val="24"/>
        </w:rPr>
      </w:pPr>
      <w:r w:rsidRPr="00503217">
        <w:rPr>
          <w:rFonts w:ascii="Times New Roman" w:hAnsi="Times New Roman" w:cs="Times New Roman"/>
          <w:b/>
          <w:bCs/>
          <w:sz w:val="24"/>
          <w:szCs w:val="24"/>
        </w:rPr>
        <w:t xml:space="preserve"> </w:t>
      </w:r>
      <w:r w:rsidRPr="00503217">
        <w:rPr>
          <w:rFonts w:ascii="Times New Roman" w:hAnsi="Times New Roman" w:cs="Times New Roman"/>
          <w:bCs/>
          <w:sz w:val="24"/>
          <w:szCs w:val="24"/>
          <w:u w:val="single"/>
        </w:rPr>
        <w:t>Основание</w:t>
      </w:r>
      <w:r w:rsidRPr="00503217">
        <w:rPr>
          <w:rFonts w:ascii="Times New Roman" w:hAnsi="Times New Roman" w:cs="Times New Roman"/>
          <w:sz w:val="24"/>
          <w:szCs w:val="24"/>
          <w:u w:val="single"/>
        </w:rPr>
        <w:t>:</w:t>
      </w:r>
      <w:r w:rsidRPr="00503217">
        <w:rPr>
          <w:rFonts w:ascii="Times New Roman" w:hAnsi="Times New Roman" w:cs="Times New Roman"/>
          <w:sz w:val="24"/>
          <w:szCs w:val="24"/>
        </w:rPr>
        <w:t xml:space="preserve"> пункт 22, пункт 23 Стандарта «Основные средства».</w:t>
      </w:r>
    </w:p>
    <w:p w:rsidR="006259F6" w:rsidRPr="00503217" w:rsidRDefault="00B272CC" w:rsidP="00503217">
      <w:pPr>
        <w:spacing w:after="200" w:line="276" w:lineRule="auto"/>
        <w:ind w:hanging="425"/>
        <w:contextualSpacing/>
        <w:jc w:val="both"/>
        <w:rPr>
          <w:rFonts w:ascii="Times New Roman" w:hAnsi="Times New Roman" w:cs="Times New Roman"/>
          <w:sz w:val="24"/>
          <w:szCs w:val="24"/>
        </w:rPr>
      </w:pPr>
      <w:r w:rsidRPr="00503217">
        <w:rPr>
          <w:rFonts w:ascii="Times New Roman" w:hAnsi="Times New Roman" w:cs="Times New Roman"/>
          <w:bCs/>
          <w:sz w:val="24"/>
          <w:szCs w:val="24"/>
        </w:rPr>
        <w:t>3</w:t>
      </w:r>
      <w:r w:rsidR="00A03FEB">
        <w:rPr>
          <w:rFonts w:ascii="Times New Roman" w:hAnsi="Times New Roman" w:cs="Times New Roman"/>
          <w:bCs/>
          <w:sz w:val="24"/>
          <w:szCs w:val="24"/>
        </w:rPr>
        <w:t>.1.19</w:t>
      </w:r>
      <w:r w:rsidR="001D595D" w:rsidRPr="00503217">
        <w:rPr>
          <w:rFonts w:ascii="Times New Roman" w:hAnsi="Times New Roman" w:cs="Times New Roman"/>
          <w:color w:val="FF0000"/>
          <w:sz w:val="24"/>
          <w:szCs w:val="24"/>
        </w:rPr>
        <w:t xml:space="preserve">. </w:t>
      </w:r>
      <w:r w:rsidR="001D595D" w:rsidRPr="00503217">
        <w:rPr>
          <w:rFonts w:ascii="Times New Roman" w:hAnsi="Times New Roman" w:cs="Times New Roman"/>
          <w:sz w:val="24"/>
          <w:szCs w:val="24"/>
        </w:rPr>
        <w:t xml:space="preserve">При приобретении имущества в один инвентарный </w:t>
      </w:r>
      <w:r w:rsidR="006259F6" w:rsidRPr="00503217">
        <w:rPr>
          <w:rFonts w:ascii="Times New Roman" w:hAnsi="Times New Roman" w:cs="Times New Roman"/>
          <w:sz w:val="24"/>
          <w:szCs w:val="24"/>
        </w:rPr>
        <w:t>объект, признаваемый комплексом</w:t>
      </w:r>
    </w:p>
    <w:p w:rsidR="006259F6" w:rsidRPr="00503217" w:rsidRDefault="001D595D" w:rsidP="00503217">
      <w:pPr>
        <w:spacing w:after="200" w:line="276" w:lineRule="auto"/>
        <w:ind w:hanging="425"/>
        <w:contextualSpacing/>
        <w:jc w:val="both"/>
        <w:rPr>
          <w:rFonts w:ascii="Times New Roman" w:hAnsi="Times New Roman" w:cs="Times New Roman"/>
          <w:sz w:val="24"/>
          <w:szCs w:val="24"/>
        </w:rPr>
      </w:pPr>
      <w:r w:rsidRPr="00503217">
        <w:rPr>
          <w:rFonts w:ascii="Times New Roman" w:hAnsi="Times New Roman" w:cs="Times New Roman"/>
          <w:sz w:val="24"/>
          <w:szCs w:val="24"/>
        </w:rPr>
        <w:t>объектов основных средств, объединяются объекты имущ</w:t>
      </w:r>
      <w:r w:rsidR="006259F6" w:rsidRPr="00503217">
        <w:rPr>
          <w:rFonts w:ascii="Times New Roman" w:hAnsi="Times New Roman" w:cs="Times New Roman"/>
          <w:sz w:val="24"/>
          <w:szCs w:val="24"/>
        </w:rPr>
        <w:t>ества несущественной стоимости,</w:t>
      </w:r>
    </w:p>
    <w:p w:rsidR="001D595D" w:rsidRPr="00503217" w:rsidRDefault="006259F6" w:rsidP="00503217">
      <w:pPr>
        <w:spacing w:after="200" w:line="276" w:lineRule="auto"/>
        <w:ind w:hanging="425"/>
        <w:contextualSpacing/>
        <w:jc w:val="both"/>
        <w:rPr>
          <w:rFonts w:ascii="Times New Roman" w:hAnsi="Times New Roman" w:cs="Times New Roman"/>
          <w:sz w:val="24"/>
          <w:szCs w:val="24"/>
        </w:rPr>
      </w:pPr>
      <w:r w:rsidRPr="00503217">
        <w:rPr>
          <w:rFonts w:ascii="Times New Roman" w:hAnsi="Times New Roman" w:cs="Times New Roman"/>
          <w:sz w:val="24"/>
          <w:szCs w:val="24"/>
        </w:rPr>
        <w:t>и</w:t>
      </w:r>
      <w:r w:rsidR="001D595D" w:rsidRPr="00503217">
        <w:rPr>
          <w:rFonts w:ascii="Times New Roman" w:hAnsi="Times New Roman" w:cs="Times New Roman"/>
          <w:sz w:val="24"/>
          <w:szCs w:val="24"/>
        </w:rPr>
        <w:t>меющие одинаковые сроки полезного использования:</w:t>
      </w:r>
    </w:p>
    <w:p w:rsidR="001D595D" w:rsidRPr="00503217" w:rsidRDefault="001D595D" w:rsidP="00E0183A">
      <w:pPr>
        <w:numPr>
          <w:ilvl w:val="0"/>
          <w:numId w:val="23"/>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объекты библиотечного фонда;</w:t>
      </w:r>
    </w:p>
    <w:p w:rsidR="001D595D" w:rsidRPr="00503217" w:rsidRDefault="001D595D" w:rsidP="00E0183A">
      <w:pPr>
        <w:numPr>
          <w:ilvl w:val="0"/>
          <w:numId w:val="23"/>
        </w:numPr>
        <w:spacing w:after="0" w:line="276" w:lineRule="auto"/>
        <w:ind w:left="142" w:hanging="568"/>
        <w:jc w:val="both"/>
        <w:rPr>
          <w:rFonts w:ascii="Times New Roman" w:hAnsi="Times New Roman" w:cs="Times New Roman"/>
          <w:sz w:val="24"/>
          <w:szCs w:val="24"/>
        </w:rPr>
      </w:pPr>
      <w:r w:rsidRPr="00503217">
        <w:rPr>
          <w:rFonts w:ascii="Times New Roman" w:hAnsi="Times New Roman" w:cs="Times New Roman"/>
          <w:sz w:val="24"/>
          <w:szCs w:val="24"/>
        </w:rPr>
        <w:t>мебель для обстановки одного помещения: столы, стулья, стеллажи, шкафы, полки;</w:t>
      </w:r>
    </w:p>
    <w:p w:rsidR="00454664" w:rsidRPr="00503217" w:rsidRDefault="00B04E25" w:rsidP="00E0183A">
      <w:pPr>
        <w:numPr>
          <w:ilvl w:val="0"/>
          <w:numId w:val="23"/>
        </w:numPr>
        <w:spacing w:after="0" w:line="276" w:lineRule="auto"/>
        <w:ind w:left="-426"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   </w:t>
      </w:r>
      <w:r w:rsidR="001D595D" w:rsidRPr="00503217">
        <w:rPr>
          <w:rFonts w:ascii="Times New Roman" w:hAnsi="Times New Roman" w:cs="Times New Roman"/>
          <w:sz w:val="24"/>
          <w:szCs w:val="24"/>
        </w:rPr>
        <w:t>компьютерное и периферийное оборудование: системные блоки, мониторы, компьютерные мыши, клавиатуры, колонки, акустические системы, микрофоны, веб-камеры, устройства захвата видео, внешние ТВ-тюнеры, внешние накопители на жестких дисках;</w:t>
      </w:r>
    </w:p>
    <w:p w:rsidR="001D595D" w:rsidRPr="00503217" w:rsidRDefault="001D595D" w:rsidP="00503217">
      <w:pPr>
        <w:spacing w:after="0" w:line="276" w:lineRule="auto"/>
        <w:ind w:left="-426"/>
        <w:jc w:val="both"/>
        <w:rPr>
          <w:rFonts w:ascii="Times New Roman" w:hAnsi="Times New Roman" w:cs="Times New Roman"/>
          <w:sz w:val="24"/>
          <w:szCs w:val="24"/>
        </w:rPr>
      </w:pPr>
      <w:r w:rsidRPr="00503217">
        <w:rPr>
          <w:rFonts w:ascii="Times New Roman" w:hAnsi="Times New Roman" w:cs="Times New Roman"/>
          <w:sz w:val="24"/>
          <w:szCs w:val="24"/>
        </w:rPr>
        <w:t>Не считается существенной стоимость до 30 000 руб. за один имущественный объект.</w:t>
      </w:r>
    </w:p>
    <w:p w:rsidR="001D595D" w:rsidRPr="00503217" w:rsidRDefault="001D595D" w:rsidP="00503217">
      <w:pPr>
        <w:spacing w:after="0" w:line="276" w:lineRule="auto"/>
        <w:ind w:left="-426"/>
        <w:jc w:val="both"/>
        <w:rPr>
          <w:rFonts w:ascii="Times New Roman" w:hAnsi="Times New Roman" w:cs="Times New Roman"/>
          <w:sz w:val="24"/>
          <w:szCs w:val="24"/>
        </w:rPr>
      </w:pPr>
      <w:r w:rsidRPr="00503217">
        <w:rPr>
          <w:rFonts w:ascii="Times New Roman" w:hAnsi="Times New Roman" w:cs="Times New Roman"/>
          <w:sz w:val="24"/>
          <w:szCs w:val="24"/>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1D595D" w:rsidRPr="00503217" w:rsidRDefault="001D595D" w:rsidP="00503217">
      <w:pPr>
        <w:spacing w:after="0" w:line="276" w:lineRule="auto"/>
        <w:ind w:left="-567" w:firstLine="142"/>
        <w:jc w:val="both"/>
        <w:rPr>
          <w:rFonts w:ascii="Times New Roman" w:hAnsi="Times New Roman" w:cs="Times New Roman"/>
          <w:sz w:val="24"/>
          <w:szCs w:val="24"/>
        </w:rPr>
      </w:pPr>
      <w:r w:rsidRPr="00503217">
        <w:rPr>
          <w:rFonts w:ascii="Times New Roman" w:hAnsi="Times New Roman" w:cs="Times New Roman"/>
          <w:bCs/>
          <w:sz w:val="24"/>
          <w:szCs w:val="24"/>
          <w:u w:val="single"/>
        </w:rPr>
        <w:t>Основание</w:t>
      </w:r>
      <w:r w:rsidRPr="00503217">
        <w:rPr>
          <w:rFonts w:ascii="Times New Roman" w:hAnsi="Times New Roman" w:cs="Times New Roman"/>
          <w:sz w:val="24"/>
          <w:szCs w:val="24"/>
          <w:u w:val="single"/>
        </w:rPr>
        <w:t>:</w:t>
      </w:r>
      <w:r w:rsidRPr="00503217">
        <w:rPr>
          <w:rFonts w:ascii="Times New Roman" w:hAnsi="Times New Roman" w:cs="Times New Roman"/>
          <w:sz w:val="24"/>
          <w:szCs w:val="24"/>
        </w:rPr>
        <w:t xml:space="preserve"> пункт 10 Стандарта «Основные средства».</w:t>
      </w:r>
    </w:p>
    <w:p w:rsidR="001D595D" w:rsidRPr="00503217" w:rsidRDefault="00B272CC"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bCs/>
        </w:rPr>
        <w:t>3</w:t>
      </w:r>
      <w:r w:rsidR="00A03FEB">
        <w:rPr>
          <w:rFonts w:ascii="Times New Roman" w:hAnsi="Times New Roman" w:cs="Times New Roman"/>
          <w:bCs/>
        </w:rPr>
        <w:t>.1.20</w:t>
      </w:r>
      <w:r w:rsidR="001D595D" w:rsidRPr="00503217">
        <w:rPr>
          <w:rFonts w:ascii="Times New Roman" w:hAnsi="Times New Roman" w:cs="Times New Roman"/>
        </w:rPr>
        <w:t xml:space="preserve">. Библиотечный фонд учитывается </w:t>
      </w:r>
      <w:proofErr w:type="spellStart"/>
      <w:r w:rsidR="001D595D" w:rsidRPr="00503217">
        <w:rPr>
          <w:rFonts w:ascii="Times New Roman" w:hAnsi="Times New Roman" w:cs="Times New Roman"/>
        </w:rPr>
        <w:t>безинвентарным</w:t>
      </w:r>
      <w:proofErr w:type="spellEnd"/>
      <w:r w:rsidR="001D595D" w:rsidRPr="00503217">
        <w:rPr>
          <w:rFonts w:ascii="Times New Roman" w:hAnsi="Times New Roman" w:cs="Times New Roman"/>
        </w:rPr>
        <w:t xml:space="preserve"> способом, в суммарном отражении на счетах бухгалтерского учета.</w:t>
      </w:r>
    </w:p>
    <w:p w:rsidR="001D595D" w:rsidRPr="00503217" w:rsidRDefault="00B272CC"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bCs/>
        </w:rPr>
        <w:t>3</w:t>
      </w:r>
      <w:r w:rsidR="00A03FEB">
        <w:rPr>
          <w:rFonts w:ascii="Times New Roman" w:hAnsi="Times New Roman" w:cs="Times New Roman"/>
          <w:bCs/>
        </w:rPr>
        <w:t>.1.21</w:t>
      </w:r>
      <w:r w:rsidR="001D595D" w:rsidRPr="00503217">
        <w:rPr>
          <w:rFonts w:ascii="Times New Roman" w:hAnsi="Times New Roman" w:cs="Times New Roman"/>
        </w:rPr>
        <w:t>. Для учета библиотечного фонда применяется:</w:t>
      </w:r>
    </w:p>
    <w:p w:rsidR="001D595D" w:rsidRPr="00503217" w:rsidRDefault="001D595D" w:rsidP="007A05C5">
      <w:pPr>
        <w:pStyle w:val="a5"/>
        <w:numPr>
          <w:ilvl w:val="0"/>
          <w:numId w:val="41"/>
        </w:numPr>
        <w:spacing w:line="276" w:lineRule="auto"/>
        <w:contextualSpacing/>
        <w:jc w:val="both"/>
        <w:rPr>
          <w:rFonts w:ascii="Times New Roman" w:hAnsi="Times New Roman" w:cs="Times New Roman"/>
        </w:rPr>
      </w:pPr>
      <w:r w:rsidRPr="00503217">
        <w:rPr>
          <w:rFonts w:ascii="Times New Roman" w:hAnsi="Times New Roman" w:cs="Times New Roman"/>
        </w:rPr>
        <w:t>инвентарная книга;</w:t>
      </w:r>
    </w:p>
    <w:p w:rsidR="001D595D" w:rsidRPr="00503217" w:rsidRDefault="001D595D" w:rsidP="007A05C5">
      <w:pPr>
        <w:pStyle w:val="a5"/>
        <w:numPr>
          <w:ilvl w:val="0"/>
          <w:numId w:val="41"/>
        </w:numPr>
        <w:spacing w:line="276" w:lineRule="auto"/>
        <w:contextualSpacing/>
        <w:jc w:val="both"/>
        <w:rPr>
          <w:rFonts w:ascii="Times New Roman" w:hAnsi="Times New Roman" w:cs="Times New Roman"/>
        </w:rPr>
      </w:pPr>
      <w:r w:rsidRPr="00503217">
        <w:rPr>
          <w:rFonts w:ascii="Times New Roman" w:hAnsi="Times New Roman" w:cs="Times New Roman"/>
        </w:rPr>
        <w:t>индивидуальный формуляр читателя.</w:t>
      </w:r>
    </w:p>
    <w:p w:rsidR="001D595D" w:rsidRPr="00503217" w:rsidRDefault="00B272CC"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rPr>
        <w:t>3</w:t>
      </w:r>
      <w:r w:rsidR="00A03FEB">
        <w:rPr>
          <w:rFonts w:ascii="Times New Roman" w:hAnsi="Times New Roman" w:cs="Times New Roman"/>
        </w:rPr>
        <w:t>.1.22</w:t>
      </w:r>
      <w:r w:rsidR="001D595D" w:rsidRPr="00503217">
        <w:rPr>
          <w:rFonts w:ascii="Times New Roman" w:hAnsi="Times New Roman" w:cs="Times New Roman"/>
        </w:rPr>
        <w:t>. Библиотечный фонд учреждения составляют следующие виды объектов:</w:t>
      </w:r>
    </w:p>
    <w:p w:rsidR="001D595D" w:rsidRPr="00503217" w:rsidRDefault="001D595D" w:rsidP="007A05C5">
      <w:pPr>
        <w:pStyle w:val="a5"/>
        <w:numPr>
          <w:ilvl w:val="0"/>
          <w:numId w:val="42"/>
        </w:numPr>
        <w:spacing w:line="276" w:lineRule="auto"/>
        <w:contextualSpacing/>
        <w:jc w:val="both"/>
        <w:rPr>
          <w:rFonts w:ascii="Times New Roman" w:hAnsi="Times New Roman" w:cs="Times New Roman"/>
        </w:rPr>
      </w:pPr>
      <w:r w:rsidRPr="00503217">
        <w:rPr>
          <w:rFonts w:ascii="Times New Roman" w:hAnsi="Times New Roman" w:cs="Times New Roman"/>
        </w:rPr>
        <w:t>нотная литература;</w:t>
      </w:r>
    </w:p>
    <w:p w:rsidR="001D595D" w:rsidRPr="00503217" w:rsidRDefault="001D595D" w:rsidP="007A05C5">
      <w:pPr>
        <w:pStyle w:val="a5"/>
        <w:numPr>
          <w:ilvl w:val="0"/>
          <w:numId w:val="42"/>
        </w:numPr>
        <w:spacing w:line="276" w:lineRule="auto"/>
        <w:contextualSpacing/>
        <w:jc w:val="both"/>
        <w:rPr>
          <w:rFonts w:ascii="Times New Roman" w:hAnsi="Times New Roman" w:cs="Times New Roman"/>
        </w:rPr>
      </w:pPr>
      <w:r w:rsidRPr="00503217">
        <w:rPr>
          <w:rFonts w:ascii="Times New Roman" w:hAnsi="Times New Roman" w:cs="Times New Roman"/>
        </w:rPr>
        <w:t>музыкальная литература;</w:t>
      </w:r>
    </w:p>
    <w:p w:rsidR="001D595D" w:rsidRPr="00503217" w:rsidRDefault="001D595D" w:rsidP="007A05C5">
      <w:pPr>
        <w:pStyle w:val="a5"/>
        <w:numPr>
          <w:ilvl w:val="0"/>
          <w:numId w:val="42"/>
        </w:numPr>
        <w:spacing w:line="276" w:lineRule="auto"/>
        <w:contextualSpacing/>
        <w:jc w:val="both"/>
        <w:rPr>
          <w:rFonts w:ascii="Times New Roman" w:hAnsi="Times New Roman" w:cs="Times New Roman"/>
        </w:rPr>
      </w:pPr>
      <w:r w:rsidRPr="00503217">
        <w:rPr>
          <w:rFonts w:ascii="Times New Roman" w:hAnsi="Times New Roman" w:cs="Times New Roman"/>
        </w:rPr>
        <w:t>учебно-методическая;</w:t>
      </w:r>
    </w:p>
    <w:p w:rsidR="00B04E25" w:rsidRPr="00503217" w:rsidRDefault="001D595D" w:rsidP="007A05C5">
      <w:pPr>
        <w:pStyle w:val="a5"/>
        <w:numPr>
          <w:ilvl w:val="0"/>
          <w:numId w:val="42"/>
        </w:numPr>
        <w:spacing w:line="276" w:lineRule="auto"/>
        <w:contextualSpacing/>
        <w:jc w:val="both"/>
        <w:rPr>
          <w:rFonts w:ascii="Times New Roman" w:hAnsi="Times New Roman" w:cs="Times New Roman"/>
        </w:rPr>
      </w:pPr>
      <w:r w:rsidRPr="00503217">
        <w:rPr>
          <w:rFonts w:ascii="Times New Roman" w:hAnsi="Times New Roman" w:cs="Times New Roman"/>
        </w:rPr>
        <w:t xml:space="preserve">видео-хрестоматия на </w:t>
      </w:r>
      <w:r w:rsidRPr="00503217">
        <w:rPr>
          <w:rFonts w:ascii="Times New Roman" w:hAnsi="Times New Roman" w:cs="Times New Roman"/>
          <w:lang w:val="en-US"/>
        </w:rPr>
        <w:t>DVD</w:t>
      </w:r>
      <w:r w:rsidRPr="00503217">
        <w:rPr>
          <w:rFonts w:ascii="Times New Roman" w:hAnsi="Times New Roman" w:cs="Times New Roman"/>
        </w:rPr>
        <w:t>/</w:t>
      </w:r>
    </w:p>
    <w:p w:rsidR="00B04E25" w:rsidRPr="00503217" w:rsidRDefault="00B272CC"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bCs/>
        </w:rPr>
        <w:t>3</w:t>
      </w:r>
      <w:r w:rsidR="00A03FEB">
        <w:rPr>
          <w:rFonts w:ascii="Times New Roman" w:hAnsi="Times New Roman" w:cs="Times New Roman"/>
          <w:bCs/>
        </w:rPr>
        <w:t>.1.23</w:t>
      </w:r>
      <w:r w:rsidR="001D595D" w:rsidRPr="00503217">
        <w:rPr>
          <w:rFonts w:ascii="Times New Roman" w:hAnsi="Times New Roman" w:cs="Times New Roman"/>
          <w:bCs/>
        </w:rPr>
        <w:t>.</w:t>
      </w:r>
      <w:r w:rsidR="001D595D" w:rsidRPr="00503217">
        <w:rPr>
          <w:rFonts w:ascii="Times New Roman" w:hAnsi="Times New Roman" w:cs="Times New Roman"/>
        </w:rPr>
        <w:t xml:space="preserve">  Балансовая стоимость объектов основных средств </w:t>
      </w:r>
      <w:r w:rsidR="001D595D" w:rsidRPr="00503217">
        <w:rPr>
          <w:rFonts w:ascii="Times New Roman" w:hAnsi="Times New Roman" w:cs="Times New Roman"/>
          <w:u w:val="single"/>
        </w:rPr>
        <w:t>не увеличивается</w:t>
      </w:r>
      <w:r w:rsidR="001D595D" w:rsidRPr="00503217">
        <w:rPr>
          <w:rFonts w:ascii="Times New Roman" w:hAnsi="Times New Roman" w:cs="Times New Roman"/>
        </w:rPr>
        <w:t xml:space="preserve"> на стоимость затрат по замене его отдельных составных частей при условии, что согласно порядку эксплуатации объекта (его составных частей) требуется такая замена, в том числе в ходе капитального ремонта. </w:t>
      </w:r>
    </w:p>
    <w:p w:rsidR="00B04E25" w:rsidRPr="00503217" w:rsidRDefault="00B272CC"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rPr>
        <w:t>3</w:t>
      </w:r>
      <w:r w:rsidR="00A03FEB">
        <w:rPr>
          <w:rFonts w:ascii="Times New Roman" w:hAnsi="Times New Roman" w:cs="Times New Roman"/>
        </w:rPr>
        <w:t>.1.24</w:t>
      </w:r>
      <w:r w:rsidR="001D595D" w:rsidRPr="00503217">
        <w:rPr>
          <w:rFonts w:ascii="Times New Roman" w:hAnsi="Times New Roman" w:cs="Times New Roman"/>
        </w:rPr>
        <w:t>.</w:t>
      </w:r>
      <w:r w:rsidR="001D595D" w:rsidRPr="00503217">
        <w:rPr>
          <w:rFonts w:ascii="Times New Roman" w:hAnsi="Times New Roman" w:cs="Times New Roman"/>
          <w:b/>
        </w:rPr>
        <w:t xml:space="preserve"> </w:t>
      </w:r>
      <w:r w:rsidR="001D595D" w:rsidRPr="00503217">
        <w:rPr>
          <w:rFonts w:ascii="Times New Roman" w:hAnsi="Times New Roman" w:cs="Times New Roman"/>
        </w:rPr>
        <w:t>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в стоимости основного средства.</w:t>
      </w:r>
    </w:p>
    <w:p w:rsidR="00B04E25" w:rsidRPr="00503217" w:rsidRDefault="001D595D"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rPr>
        <w:lastRenderedPageBreak/>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27" w:history="1">
        <w:r w:rsidRPr="00503217">
          <w:rPr>
            <w:rFonts w:ascii="Times New Roman" w:hAnsi="Times New Roman" w:cs="Times New Roman"/>
          </w:rPr>
          <w:t>Постановлении</w:t>
        </w:r>
      </w:hyperlink>
      <w:r w:rsidRPr="00503217">
        <w:rPr>
          <w:rFonts w:ascii="Times New Roman" w:hAnsi="Times New Roman" w:cs="Times New Roman"/>
        </w:rPr>
        <w:t xml:space="preserve"> Правительства РФ от 01.01.2002 N 1.</w:t>
      </w:r>
    </w:p>
    <w:p w:rsidR="00B04E25" w:rsidRPr="00503217" w:rsidRDefault="001D595D" w:rsidP="00503217">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rPr>
        <w:t>Для целей настоящего пункта стоимость части объекта основного средства считается значительной, если она составляет не менее 30% его общей стоимости.</w:t>
      </w:r>
    </w:p>
    <w:p w:rsidR="00B04E25" w:rsidRPr="00503217" w:rsidRDefault="001D595D" w:rsidP="00503217">
      <w:pPr>
        <w:pStyle w:val="a5"/>
        <w:spacing w:line="276" w:lineRule="auto"/>
        <w:ind w:left="-425"/>
        <w:contextualSpacing/>
        <w:jc w:val="both"/>
        <w:rPr>
          <w:rFonts w:ascii="Times New Roman" w:hAnsi="Times New Roman" w:cs="Times New Roman"/>
          <w:iCs/>
        </w:rPr>
      </w:pPr>
      <w:r w:rsidRPr="00503217">
        <w:rPr>
          <w:rFonts w:ascii="Times New Roman" w:hAnsi="Times New Roman" w:cs="Times New Roman"/>
          <w:iCs/>
          <w:u w:val="single"/>
        </w:rPr>
        <w:t>Основание:</w:t>
      </w:r>
      <w:r w:rsidRPr="00503217">
        <w:rPr>
          <w:rFonts w:ascii="Times New Roman" w:hAnsi="Times New Roman" w:cs="Times New Roman"/>
          <w:iCs/>
        </w:rPr>
        <w:t xml:space="preserve"> </w:t>
      </w:r>
      <w:hyperlink r:id="rId28" w:history="1">
        <w:r w:rsidRPr="00503217">
          <w:rPr>
            <w:rFonts w:ascii="Times New Roman" w:hAnsi="Times New Roman" w:cs="Times New Roman"/>
            <w:iCs/>
          </w:rPr>
          <w:t>п. 10</w:t>
        </w:r>
      </w:hyperlink>
      <w:r w:rsidRPr="00503217">
        <w:rPr>
          <w:rFonts w:ascii="Times New Roman" w:hAnsi="Times New Roman" w:cs="Times New Roman"/>
          <w:iCs/>
        </w:rPr>
        <w:t xml:space="preserve"> ФСБУ "Основные средства"</w:t>
      </w:r>
      <w:r w:rsidR="00B04E25" w:rsidRPr="00503217">
        <w:rPr>
          <w:rFonts w:ascii="Times New Roman" w:hAnsi="Times New Roman" w:cs="Times New Roman"/>
          <w:iCs/>
        </w:rPr>
        <w:t>.</w:t>
      </w:r>
    </w:p>
    <w:p w:rsidR="00C56C06" w:rsidRDefault="00B272CC" w:rsidP="00C56C06">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bCs/>
        </w:rPr>
        <w:t>3</w:t>
      </w:r>
      <w:r w:rsidR="00A03FEB">
        <w:rPr>
          <w:rFonts w:ascii="Times New Roman" w:hAnsi="Times New Roman" w:cs="Times New Roman"/>
          <w:bCs/>
        </w:rPr>
        <w:t>.1.25</w:t>
      </w:r>
      <w:r w:rsidR="001D595D" w:rsidRPr="00503217">
        <w:rPr>
          <w:rFonts w:ascii="Times New Roman" w:hAnsi="Times New Roman" w:cs="Times New Roman"/>
        </w:rPr>
        <w:t>. Отдельными и</w:t>
      </w:r>
      <w:r w:rsidR="00C56C06">
        <w:rPr>
          <w:rFonts w:ascii="Times New Roman" w:hAnsi="Times New Roman" w:cs="Times New Roman"/>
        </w:rPr>
        <w:t>нвентарными объектами являются:</w:t>
      </w:r>
    </w:p>
    <w:p w:rsidR="00C56C06" w:rsidRDefault="001D595D" w:rsidP="007A05C5">
      <w:pPr>
        <w:pStyle w:val="a5"/>
        <w:numPr>
          <w:ilvl w:val="0"/>
          <w:numId w:val="48"/>
        </w:numPr>
        <w:spacing w:line="276" w:lineRule="auto"/>
        <w:contextualSpacing/>
        <w:jc w:val="both"/>
        <w:rPr>
          <w:rFonts w:ascii="Times New Roman" w:hAnsi="Times New Roman" w:cs="Times New Roman"/>
        </w:rPr>
      </w:pPr>
      <w:r w:rsidRPr="00503217">
        <w:rPr>
          <w:rFonts w:ascii="Times New Roman" w:hAnsi="Times New Roman" w:cs="Times New Roman"/>
        </w:rPr>
        <w:t>локально-вычислительная сеть;</w:t>
      </w:r>
    </w:p>
    <w:p w:rsidR="00C56C06" w:rsidRDefault="001D595D" w:rsidP="007A05C5">
      <w:pPr>
        <w:pStyle w:val="a5"/>
        <w:numPr>
          <w:ilvl w:val="0"/>
          <w:numId w:val="48"/>
        </w:numPr>
        <w:spacing w:line="276" w:lineRule="auto"/>
        <w:contextualSpacing/>
        <w:jc w:val="both"/>
        <w:rPr>
          <w:rFonts w:ascii="Times New Roman" w:hAnsi="Times New Roman" w:cs="Times New Roman"/>
        </w:rPr>
      </w:pPr>
      <w:r w:rsidRPr="00503217">
        <w:rPr>
          <w:rFonts w:ascii="Times New Roman" w:hAnsi="Times New Roman" w:cs="Times New Roman"/>
        </w:rPr>
        <w:t>принтеры;</w:t>
      </w:r>
    </w:p>
    <w:p w:rsidR="00C56C06" w:rsidRDefault="001D595D" w:rsidP="007A05C5">
      <w:pPr>
        <w:pStyle w:val="a5"/>
        <w:numPr>
          <w:ilvl w:val="0"/>
          <w:numId w:val="48"/>
        </w:numPr>
        <w:spacing w:line="276" w:lineRule="auto"/>
        <w:contextualSpacing/>
        <w:jc w:val="both"/>
        <w:rPr>
          <w:rFonts w:ascii="Times New Roman" w:hAnsi="Times New Roman" w:cs="Times New Roman"/>
        </w:rPr>
      </w:pPr>
      <w:r w:rsidRPr="00503217">
        <w:rPr>
          <w:rFonts w:ascii="Times New Roman" w:hAnsi="Times New Roman" w:cs="Times New Roman"/>
        </w:rPr>
        <w:t>сканеры;</w:t>
      </w:r>
    </w:p>
    <w:p w:rsidR="00C56C06" w:rsidRDefault="001D595D" w:rsidP="007A05C5">
      <w:pPr>
        <w:pStyle w:val="a5"/>
        <w:numPr>
          <w:ilvl w:val="0"/>
          <w:numId w:val="48"/>
        </w:numPr>
        <w:spacing w:line="276" w:lineRule="auto"/>
        <w:contextualSpacing/>
        <w:jc w:val="both"/>
        <w:rPr>
          <w:rFonts w:ascii="Times New Roman" w:hAnsi="Times New Roman" w:cs="Times New Roman"/>
        </w:rPr>
      </w:pPr>
      <w:r w:rsidRPr="00503217">
        <w:rPr>
          <w:rFonts w:ascii="Times New Roman" w:hAnsi="Times New Roman" w:cs="Times New Roman"/>
        </w:rPr>
        <w:t>приборы (аппаратура) пожарной сигнализации;</w:t>
      </w:r>
    </w:p>
    <w:p w:rsidR="001D595D" w:rsidRPr="00503217" w:rsidRDefault="001D595D" w:rsidP="00C56C06">
      <w:pPr>
        <w:pStyle w:val="a5"/>
        <w:spacing w:line="276" w:lineRule="auto"/>
        <w:ind w:left="-425"/>
        <w:contextualSpacing/>
        <w:jc w:val="both"/>
        <w:rPr>
          <w:rFonts w:ascii="Times New Roman" w:hAnsi="Times New Roman" w:cs="Times New Roman"/>
        </w:rPr>
      </w:pPr>
      <w:r w:rsidRPr="00503217">
        <w:rPr>
          <w:rFonts w:ascii="Times New Roman" w:hAnsi="Times New Roman" w:cs="Times New Roman"/>
        </w:rPr>
        <w:t>приборы (аппаратура) охранной сигнализации.</w:t>
      </w:r>
    </w:p>
    <w:p w:rsidR="001D595D" w:rsidRPr="00503217" w:rsidRDefault="001D595D" w:rsidP="00503217">
      <w:pPr>
        <w:autoSpaceDE w:val="0"/>
        <w:autoSpaceDN w:val="0"/>
        <w:adjustRightInd w:val="0"/>
        <w:spacing w:before="200" w:after="0" w:line="276" w:lineRule="auto"/>
        <w:ind w:hanging="294"/>
        <w:contextualSpacing/>
        <w:jc w:val="both"/>
        <w:rPr>
          <w:rFonts w:ascii="Times New Roman" w:hAnsi="Times New Roman" w:cs="Times New Roman"/>
          <w:sz w:val="24"/>
          <w:szCs w:val="24"/>
        </w:rPr>
      </w:pPr>
      <w:r w:rsidRPr="00503217">
        <w:rPr>
          <w:rFonts w:ascii="Times New Roman" w:hAnsi="Times New Roman" w:cs="Times New Roman"/>
          <w:iCs/>
          <w:sz w:val="24"/>
          <w:szCs w:val="24"/>
          <w:u w:val="single"/>
        </w:rPr>
        <w:t>Основание:</w:t>
      </w:r>
      <w:r w:rsidRPr="00503217">
        <w:rPr>
          <w:rFonts w:ascii="Times New Roman" w:hAnsi="Times New Roman" w:cs="Times New Roman"/>
          <w:iCs/>
          <w:sz w:val="24"/>
          <w:szCs w:val="24"/>
        </w:rPr>
        <w:t xml:space="preserve"> </w:t>
      </w:r>
      <w:hyperlink r:id="rId29" w:history="1">
        <w:r w:rsidRPr="00503217">
          <w:rPr>
            <w:rFonts w:ascii="Times New Roman" w:hAnsi="Times New Roman" w:cs="Times New Roman"/>
            <w:iCs/>
            <w:sz w:val="24"/>
            <w:szCs w:val="24"/>
          </w:rPr>
          <w:t>п. 10</w:t>
        </w:r>
      </w:hyperlink>
      <w:r w:rsidRPr="00503217">
        <w:rPr>
          <w:rFonts w:ascii="Times New Roman" w:hAnsi="Times New Roman" w:cs="Times New Roman"/>
          <w:iCs/>
          <w:sz w:val="24"/>
          <w:szCs w:val="24"/>
        </w:rPr>
        <w:t xml:space="preserve"> ФСБУ "Основные средства", </w:t>
      </w:r>
      <w:hyperlink r:id="rId30" w:history="1">
        <w:r w:rsidRPr="00503217">
          <w:rPr>
            <w:rFonts w:ascii="Times New Roman" w:hAnsi="Times New Roman" w:cs="Times New Roman"/>
            <w:iCs/>
            <w:sz w:val="24"/>
            <w:szCs w:val="24"/>
          </w:rPr>
          <w:t>п. п. 6</w:t>
        </w:r>
      </w:hyperlink>
      <w:r w:rsidRPr="00503217">
        <w:rPr>
          <w:rFonts w:ascii="Times New Roman" w:hAnsi="Times New Roman" w:cs="Times New Roman"/>
          <w:iCs/>
          <w:sz w:val="24"/>
          <w:szCs w:val="24"/>
        </w:rPr>
        <w:t xml:space="preserve">, </w:t>
      </w:r>
      <w:hyperlink r:id="rId31" w:history="1">
        <w:r w:rsidRPr="00503217">
          <w:rPr>
            <w:rFonts w:ascii="Times New Roman" w:hAnsi="Times New Roman" w:cs="Times New Roman"/>
            <w:iCs/>
            <w:sz w:val="24"/>
            <w:szCs w:val="24"/>
          </w:rPr>
          <w:t>45</w:t>
        </w:r>
      </w:hyperlink>
      <w:r w:rsidRPr="00503217">
        <w:rPr>
          <w:rFonts w:ascii="Times New Roman" w:hAnsi="Times New Roman" w:cs="Times New Roman"/>
          <w:iCs/>
          <w:sz w:val="24"/>
          <w:szCs w:val="24"/>
        </w:rPr>
        <w:t xml:space="preserve"> Инструкции N 157н</w:t>
      </w:r>
    </w:p>
    <w:p w:rsidR="005F5FC2" w:rsidRDefault="00B272CC" w:rsidP="005F5FC2">
      <w:pPr>
        <w:pStyle w:val="ConsPlusNormal"/>
        <w:spacing w:line="276" w:lineRule="auto"/>
        <w:ind w:left="-284" w:firstLine="0"/>
        <w:jc w:val="both"/>
        <w:rPr>
          <w:rFonts w:ascii="Times New Roman" w:hAnsi="Times New Roman" w:cs="Times New Roman"/>
          <w:color w:val="000000" w:themeColor="text1"/>
          <w:sz w:val="24"/>
          <w:szCs w:val="24"/>
        </w:rPr>
      </w:pPr>
      <w:r w:rsidRPr="00503217">
        <w:rPr>
          <w:rFonts w:ascii="Times New Roman" w:hAnsi="Times New Roman" w:cs="Times New Roman"/>
          <w:bCs/>
          <w:sz w:val="24"/>
          <w:szCs w:val="24"/>
        </w:rPr>
        <w:t>3</w:t>
      </w:r>
      <w:r w:rsidR="00A03FEB">
        <w:rPr>
          <w:rFonts w:ascii="Times New Roman" w:hAnsi="Times New Roman" w:cs="Times New Roman"/>
          <w:bCs/>
          <w:sz w:val="24"/>
          <w:szCs w:val="24"/>
        </w:rPr>
        <w:t>.1.26</w:t>
      </w:r>
      <w:r w:rsidR="001D595D" w:rsidRPr="00503217">
        <w:rPr>
          <w:rFonts w:ascii="Times New Roman" w:hAnsi="Times New Roman" w:cs="Times New Roman"/>
          <w:color w:val="000000" w:themeColor="text1"/>
          <w:sz w:val="24"/>
          <w:szCs w:val="24"/>
        </w:rPr>
        <w:t xml:space="preserve">. В Инвентарных карточках учета нефинансовых активов </w:t>
      </w:r>
      <w:hyperlink r:id="rId32" w:history="1">
        <w:r w:rsidR="001D595D" w:rsidRPr="00503217">
          <w:rPr>
            <w:rFonts w:ascii="Times New Roman" w:hAnsi="Times New Roman" w:cs="Times New Roman"/>
            <w:color w:val="000000" w:themeColor="text1"/>
            <w:sz w:val="24"/>
            <w:szCs w:val="24"/>
          </w:rPr>
          <w:t>(ф. 0504031)</w:t>
        </w:r>
      </w:hyperlink>
      <w:r w:rsidR="001D595D" w:rsidRPr="00503217">
        <w:rPr>
          <w:rFonts w:ascii="Times New Roman" w:hAnsi="Times New Roman" w:cs="Times New Roman"/>
          <w:color w:val="000000" w:themeColor="text1"/>
          <w:sz w:val="24"/>
          <w:szCs w:val="24"/>
        </w:rPr>
        <w:t>, открытых в отношении зданий и сооружений, дополнительно</w:t>
      </w:r>
      <w:r w:rsidR="005F5FC2">
        <w:rPr>
          <w:rFonts w:ascii="Times New Roman" w:hAnsi="Times New Roman" w:cs="Times New Roman"/>
          <w:color w:val="000000" w:themeColor="text1"/>
          <w:sz w:val="24"/>
          <w:szCs w:val="24"/>
        </w:rPr>
        <w:t xml:space="preserve"> отражаются сведения о наличии:</w:t>
      </w:r>
    </w:p>
    <w:p w:rsidR="005F5FC2" w:rsidRDefault="005F5FC2" w:rsidP="007A05C5">
      <w:pPr>
        <w:pStyle w:val="ConsPlusNormal"/>
        <w:numPr>
          <w:ilvl w:val="0"/>
          <w:numId w:val="49"/>
        </w:numPr>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пожарной сигнализации; </w:t>
      </w:r>
    </w:p>
    <w:p w:rsidR="001D595D" w:rsidRPr="00503217" w:rsidRDefault="001D595D" w:rsidP="007A05C5">
      <w:pPr>
        <w:pStyle w:val="ConsPlusNormal"/>
        <w:numPr>
          <w:ilvl w:val="0"/>
          <w:numId w:val="49"/>
        </w:numPr>
        <w:spacing w:line="276" w:lineRule="auto"/>
        <w:jc w:val="both"/>
        <w:rPr>
          <w:rFonts w:ascii="Times New Roman" w:hAnsi="Times New Roman" w:cs="Times New Roman"/>
          <w:color w:val="000000" w:themeColor="text1"/>
          <w:sz w:val="24"/>
          <w:szCs w:val="24"/>
        </w:rPr>
      </w:pPr>
      <w:r w:rsidRPr="00503217">
        <w:rPr>
          <w:rFonts w:ascii="Times New Roman" w:hAnsi="Times New Roman" w:cs="Times New Roman"/>
          <w:color w:val="000000" w:themeColor="text1"/>
          <w:sz w:val="24"/>
          <w:szCs w:val="24"/>
        </w:rPr>
        <w:t>охранной сигнализации;</w:t>
      </w:r>
    </w:p>
    <w:p w:rsidR="001D595D" w:rsidRPr="00503217" w:rsidRDefault="001D595D" w:rsidP="007A05C5">
      <w:pPr>
        <w:pStyle w:val="ConsPlusNormal"/>
        <w:numPr>
          <w:ilvl w:val="0"/>
          <w:numId w:val="49"/>
        </w:numPr>
        <w:spacing w:line="276" w:lineRule="auto"/>
        <w:jc w:val="both"/>
        <w:rPr>
          <w:rFonts w:ascii="Times New Roman" w:hAnsi="Times New Roman" w:cs="Times New Roman"/>
          <w:sz w:val="24"/>
          <w:szCs w:val="24"/>
        </w:rPr>
      </w:pPr>
      <w:r w:rsidRPr="00503217">
        <w:rPr>
          <w:rFonts w:ascii="Times New Roman" w:hAnsi="Times New Roman" w:cs="Times New Roman"/>
          <w:sz w:val="24"/>
          <w:szCs w:val="24"/>
        </w:rPr>
        <w:t>системы видеонаблюдения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 Основание: п. 9 СГС "Учетная политика"</w:t>
      </w:r>
      <w:r w:rsidR="00B04E25" w:rsidRPr="00503217">
        <w:rPr>
          <w:rFonts w:ascii="Times New Roman" w:hAnsi="Times New Roman" w:cs="Times New Roman"/>
          <w:sz w:val="24"/>
          <w:szCs w:val="24"/>
        </w:rPr>
        <w:t>.</w:t>
      </w:r>
    </w:p>
    <w:p w:rsidR="001D595D" w:rsidRPr="00503217" w:rsidRDefault="00B272CC" w:rsidP="00503217">
      <w:pPr>
        <w:autoSpaceDE w:val="0"/>
        <w:autoSpaceDN w:val="0"/>
        <w:adjustRightInd w:val="0"/>
        <w:spacing w:after="0" w:line="276" w:lineRule="auto"/>
        <w:ind w:left="-284"/>
        <w:jc w:val="both"/>
        <w:rPr>
          <w:rFonts w:ascii="Times New Roman" w:hAnsi="Times New Roman" w:cs="Times New Roman"/>
          <w:sz w:val="24"/>
          <w:szCs w:val="24"/>
        </w:rPr>
      </w:pPr>
      <w:r w:rsidRPr="00503217">
        <w:rPr>
          <w:rFonts w:ascii="Times New Roman" w:hAnsi="Times New Roman" w:cs="Times New Roman"/>
          <w:bCs/>
          <w:sz w:val="24"/>
          <w:szCs w:val="24"/>
        </w:rPr>
        <w:t>3</w:t>
      </w:r>
      <w:r w:rsidR="00A03FEB">
        <w:rPr>
          <w:rFonts w:ascii="Times New Roman" w:hAnsi="Times New Roman" w:cs="Times New Roman"/>
          <w:bCs/>
          <w:sz w:val="24"/>
          <w:szCs w:val="24"/>
        </w:rPr>
        <w:t>.1.27</w:t>
      </w:r>
      <w:r w:rsidR="001D595D" w:rsidRPr="00503217">
        <w:rPr>
          <w:rFonts w:ascii="Times New Roman" w:hAnsi="Times New Roman" w:cs="Times New Roman"/>
          <w:sz w:val="24"/>
          <w:szCs w:val="24"/>
        </w:rPr>
        <w:t>. Стоимость основного средства изменяется в случае проведения переоценки этого основного средства и отражения ее результатов в учете.</w:t>
      </w:r>
    </w:p>
    <w:p w:rsidR="001D595D" w:rsidRPr="00503217" w:rsidRDefault="001D595D" w:rsidP="00503217">
      <w:pPr>
        <w:autoSpaceDE w:val="0"/>
        <w:autoSpaceDN w:val="0"/>
        <w:adjustRightInd w:val="0"/>
        <w:spacing w:after="0" w:line="276" w:lineRule="auto"/>
        <w:ind w:left="-284"/>
        <w:jc w:val="both"/>
        <w:rPr>
          <w:rFonts w:ascii="Times New Roman" w:hAnsi="Times New Roman" w:cs="Times New Roman"/>
          <w:iCs/>
          <w:sz w:val="24"/>
          <w:szCs w:val="24"/>
        </w:rPr>
      </w:pPr>
      <w:r w:rsidRPr="00503217">
        <w:rPr>
          <w:rFonts w:ascii="Times New Roman" w:hAnsi="Times New Roman" w:cs="Times New Roman"/>
          <w:iCs/>
          <w:sz w:val="24"/>
          <w:szCs w:val="24"/>
          <w:u w:val="single"/>
        </w:rPr>
        <w:t>Основание:</w:t>
      </w:r>
      <w:r w:rsidRPr="00503217">
        <w:rPr>
          <w:rFonts w:ascii="Times New Roman" w:hAnsi="Times New Roman" w:cs="Times New Roman"/>
          <w:iCs/>
          <w:sz w:val="24"/>
          <w:szCs w:val="24"/>
        </w:rPr>
        <w:t xml:space="preserve"> </w:t>
      </w:r>
      <w:hyperlink r:id="rId33" w:history="1">
        <w:r w:rsidRPr="00503217">
          <w:rPr>
            <w:rFonts w:ascii="Times New Roman" w:hAnsi="Times New Roman" w:cs="Times New Roman"/>
            <w:iCs/>
            <w:sz w:val="24"/>
            <w:szCs w:val="24"/>
          </w:rPr>
          <w:t>п. 19</w:t>
        </w:r>
      </w:hyperlink>
      <w:r w:rsidRPr="00503217">
        <w:rPr>
          <w:rFonts w:ascii="Times New Roman" w:hAnsi="Times New Roman" w:cs="Times New Roman"/>
          <w:iCs/>
          <w:sz w:val="24"/>
          <w:szCs w:val="24"/>
        </w:rPr>
        <w:t xml:space="preserve"> ФСБУ "Основные средства"</w:t>
      </w:r>
    </w:p>
    <w:p w:rsidR="00E45804" w:rsidRPr="00503217" w:rsidRDefault="00B272CC" w:rsidP="00503217">
      <w:pPr>
        <w:autoSpaceDE w:val="0"/>
        <w:autoSpaceDN w:val="0"/>
        <w:adjustRightInd w:val="0"/>
        <w:spacing w:after="0" w:line="276" w:lineRule="auto"/>
        <w:ind w:left="-284"/>
        <w:jc w:val="both"/>
        <w:rPr>
          <w:rFonts w:ascii="Times New Roman" w:hAnsi="Times New Roman" w:cs="Times New Roman"/>
          <w:sz w:val="24"/>
          <w:szCs w:val="24"/>
        </w:rPr>
      </w:pPr>
      <w:r w:rsidRPr="00503217">
        <w:rPr>
          <w:rFonts w:ascii="Times New Roman" w:hAnsi="Times New Roman" w:cs="Times New Roman"/>
          <w:iCs/>
          <w:sz w:val="24"/>
          <w:szCs w:val="24"/>
        </w:rPr>
        <w:t>3</w:t>
      </w:r>
      <w:r w:rsidR="00A03FEB">
        <w:rPr>
          <w:rFonts w:ascii="Times New Roman" w:hAnsi="Times New Roman" w:cs="Times New Roman"/>
          <w:iCs/>
          <w:sz w:val="24"/>
          <w:szCs w:val="24"/>
        </w:rPr>
        <w:t>.1.28</w:t>
      </w:r>
      <w:r w:rsidR="001D595D" w:rsidRPr="00503217">
        <w:rPr>
          <w:rFonts w:ascii="Times New Roman" w:hAnsi="Times New Roman" w:cs="Times New Roman"/>
          <w:sz w:val="24"/>
          <w:szCs w:val="24"/>
        </w:rPr>
        <w:t>. Сроки и порядок переоценки устанавливаются Правительством РФ. Если из акта Правительства РФ о проведении переоценки невозможно определить, в отношении каких объектов основных средств она проводится, то перечень объектов, подлежащих переоценке, устанавливается руководителем учреждения по согласованию с учредителем.</w:t>
      </w:r>
    </w:p>
    <w:p w:rsidR="001D595D" w:rsidRPr="00503217" w:rsidRDefault="001D595D" w:rsidP="00503217">
      <w:pPr>
        <w:autoSpaceDE w:val="0"/>
        <w:autoSpaceDN w:val="0"/>
        <w:adjustRightInd w:val="0"/>
        <w:spacing w:after="0" w:line="276" w:lineRule="auto"/>
        <w:ind w:left="-284"/>
        <w:jc w:val="both"/>
        <w:rPr>
          <w:rFonts w:ascii="Times New Roman" w:hAnsi="Times New Roman" w:cs="Times New Roman"/>
          <w:sz w:val="24"/>
          <w:szCs w:val="24"/>
        </w:rPr>
      </w:pPr>
      <w:r w:rsidRPr="00503217">
        <w:rPr>
          <w:rFonts w:ascii="Times New Roman" w:hAnsi="Times New Roman" w:cs="Times New Roman"/>
          <w:iCs/>
          <w:sz w:val="24"/>
          <w:szCs w:val="24"/>
          <w:u w:val="single"/>
        </w:rPr>
        <w:t xml:space="preserve">Основание: </w:t>
      </w:r>
      <w:hyperlink r:id="rId34" w:history="1">
        <w:r w:rsidRPr="00503217">
          <w:rPr>
            <w:rFonts w:ascii="Times New Roman" w:hAnsi="Times New Roman" w:cs="Times New Roman"/>
            <w:iCs/>
            <w:sz w:val="24"/>
            <w:szCs w:val="24"/>
          </w:rPr>
          <w:t>п. п. 6</w:t>
        </w:r>
      </w:hyperlink>
      <w:r w:rsidRPr="00503217">
        <w:rPr>
          <w:rFonts w:ascii="Times New Roman" w:hAnsi="Times New Roman" w:cs="Times New Roman"/>
          <w:iCs/>
          <w:sz w:val="24"/>
          <w:szCs w:val="24"/>
        </w:rPr>
        <w:t xml:space="preserve">, </w:t>
      </w:r>
      <w:hyperlink r:id="rId35" w:history="1">
        <w:r w:rsidRPr="00503217">
          <w:rPr>
            <w:rFonts w:ascii="Times New Roman" w:hAnsi="Times New Roman" w:cs="Times New Roman"/>
            <w:iCs/>
            <w:sz w:val="24"/>
            <w:szCs w:val="24"/>
          </w:rPr>
          <w:t>28</w:t>
        </w:r>
      </w:hyperlink>
      <w:r w:rsidRPr="00503217">
        <w:rPr>
          <w:rFonts w:ascii="Times New Roman" w:hAnsi="Times New Roman" w:cs="Times New Roman"/>
          <w:iCs/>
          <w:sz w:val="24"/>
          <w:szCs w:val="24"/>
        </w:rPr>
        <w:t xml:space="preserve"> Инструкции N 157н</w:t>
      </w:r>
    </w:p>
    <w:p w:rsidR="009C459D" w:rsidRPr="00503217" w:rsidRDefault="00B272CC" w:rsidP="00503217">
      <w:pPr>
        <w:autoSpaceDE w:val="0"/>
        <w:autoSpaceDN w:val="0"/>
        <w:adjustRightInd w:val="0"/>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t>3</w:t>
      </w:r>
      <w:r w:rsidR="00A03FEB">
        <w:rPr>
          <w:rFonts w:ascii="Times New Roman" w:hAnsi="Times New Roman" w:cs="Times New Roman"/>
          <w:sz w:val="24"/>
          <w:szCs w:val="24"/>
        </w:rPr>
        <w:t>.1.29</w:t>
      </w:r>
      <w:r w:rsidR="001D595D" w:rsidRPr="00503217">
        <w:rPr>
          <w:rFonts w:ascii="Times New Roman" w:hAnsi="Times New Roman" w:cs="Times New Roman"/>
          <w:sz w:val="24"/>
          <w:szCs w:val="24"/>
        </w:rPr>
        <w:t>. При отражении результатов переоценки учреждение производит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p>
    <w:p w:rsidR="001D595D" w:rsidRPr="00503217" w:rsidRDefault="001D595D" w:rsidP="00503217">
      <w:pPr>
        <w:autoSpaceDE w:val="0"/>
        <w:autoSpaceDN w:val="0"/>
        <w:adjustRightInd w:val="0"/>
        <w:spacing w:after="0" w:line="276" w:lineRule="auto"/>
        <w:ind w:left="-284"/>
        <w:jc w:val="both"/>
        <w:rPr>
          <w:rFonts w:ascii="Times New Roman" w:hAnsi="Times New Roman" w:cs="Times New Roman"/>
          <w:iCs/>
          <w:sz w:val="24"/>
          <w:szCs w:val="24"/>
        </w:rPr>
      </w:pPr>
      <w:r w:rsidRPr="00503217">
        <w:rPr>
          <w:rFonts w:ascii="Times New Roman" w:hAnsi="Times New Roman" w:cs="Times New Roman"/>
          <w:iCs/>
          <w:sz w:val="24"/>
          <w:szCs w:val="24"/>
          <w:u w:val="single"/>
        </w:rPr>
        <w:t>Основание:</w:t>
      </w:r>
      <w:r w:rsidRPr="00503217">
        <w:rPr>
          <w:rFonts w:ascii="Times New Roman" w:hAnsi="Times New Roman" w:cs="Times New Roman"/>
          <w:iCs/>
          <w:sz w:val="24"/>
          <w:szCs w:val="24"/>
        </w:rPr>
        <w:t xml:space="preserve"> </w:t>
      </w:r>
      <w:hyperlink r:id="rId36" w:history="1">
        <w:r w:rsidRPr="00503217">
          <w:rPr>
            <w:rFonts w:ascii="Times New Roman" w:hAnsi="Times New Roman" w:cs="Times New Roman"/>
            <w:iCs/>
            <w:sz w:val="24"/>
            <w:szCs w:val="24"/>
          </w:rPr>
          <w:t>п. 41</w:t>
        </w:r>
      </w:hyperlink>
      <w:r w:rsidRPr="00503217">
        <w:rPr>
          <w:rFonts w:ascii="Times New Roman" w:hAnsi="Times New Roman" w:cs="Times New Roman"/>
          <w:iCs/>
          <w:sz w:val="24"/>
          <w:szCs w:val="24"/>
        </w:rPr>
        <w:t xml:space="preserve"> ФСБУ "Основные средства"</w:t>
      </w:r>
    </w:p>
    <w:p w:rsidR="001D595D" w:rsidRPr="00503217" w:rsidRDefault="00B272CC" w:rsidP="00503217">
      <w:pPr>
        <w:autoSpaceDE w:val="0"/>
        <w:autoSpaceDN w:val="0"/>
        <w:adjustRightInd w:val="0"/>
        <w:spacing w:after="0" w:line="276" w:lineRule="auto"/>
        <w:ind w:left="-284"/>
        <w:jc w:val="both"/>
        <w:rPr>
          <w:rFonts w:ascii="Times New Roman" w:hAnsi="Times New Roman" w:cs="Times New Roman"/>
          <w:iCs/>
          <w:sz w:val="24"/>
          <w:szCs w:val="24"/>
        </w:rPr>
      </w:pPr>
      <w:r w:rsidRPr="00503217">
        <w:rPr>
          <w:rFonts w:ascii="Times New Roman" w:hAnsi="Times New Roman" w:cs="Times New Roman"/>
          <w:iCs/>
          <w:sz w:val="24"/>
          <w:szCs w:val="24"/>
        </w:rPr>
        <w:t>3</w:t>
      </w:r>
      <w:r w:rsidR="00A03FEB">
        <w:rPr>
          <w:rFonts w:ascii="Times New Roman" w:hAnsi="Times New Roman" w:cs="Times New Roman"/>
          <w:iCs/>
          <w:sz w:val="24"/>
          <w:szCs w:val="24"/>
        </w:rPr>
        <w:t>.1.31</w:t>
      </w:r>
      <w:r w:rsidR="001D595D" w:rsidRPr="00503217">
        <w:rPr>
          <w:rFonts w:ascii="Times New Roman" w:hAnsi="Times New Roman" w:cs="Times New Roman"/>
          <w:iCs/>
          <w:sz w:val="24"/>
          <w:szCs w:val="24"/>
        </w:rPr>
        <w:t>.Ответственными за хранение документов производителя, входящих в комплектацию объекта основных средств, является материально- ответственное лицо.</w:t>
      </w:r>
    </w:p>
    <w:p w:rsidR="001D595D" w:rsidRPr="00503217" w:rsidRDefault="001D595D" w:rsidP="00503217">
      <w:pPr>
        <w:pStyle w:val="ConsPlusNormal"/>
        <w:spacing w:line="276" w:lineRule="auto"/>
        <w:ind w:left="-284" w:firstLine="0"/>
        <w:jc w:val="both"/>
        <w:rPr>
          <w:rFonts w:ascii="Times New Roman" w:hAnsi="Times New Roman" w:cs="Times New Roman"/>
          <w:sz w:val="24"/>
          <w:szCs w:val="24"/>
        </w:rPr>
      </w:pPr>
      <w:r w:rsidRPr="00503217">
        <w:rPr>
          <w:rFonts w:ascii="Times New Roman" w:hAnsi="Times New Roman" w:cs="Times New Roman"/>
          <w:sz w:val="24"/>
          <w:szCs w:val="24"/>
          <w:u w:val="single"/>
        </w:rPr>
        <w:t>Основание</w:t>
      </w:r>
      <w:r w:rsidRPr="00503217">
        <w:rPr>
          <w:rFonts w:ascii="Times New Roman" w:hAnsi="Times New Roman" w:cs="Times New Roman"/>
          <w:sz w:val="24"/>
          <w:szCs w:val="24"/>
        </w:rPr>
        <w:t>: п. 9 СГС "Учетная политика"</w:t>
      </w:r>
    </w:p>
    <w:p w:rsidR="001D595D" w:rsidRPr="00503217" w:rsidRDefault="00B272C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bCs/>
          <w:sz w:val="24"/>
          <w:szCs w:val="24"/>
        </w:rPr>
        <w:t>3</w:t>
      </w:r>
      <w:r w:rsidR="00A03FEB">
        <w:rPr>
          <w:rFonts w:ascii="Times New Roman" w:hAnsi="Times New Roman" w:cs="Times New Roman"/>
          <w:bCs/>
          <w:sz w:val="24"/>
          <w:szCs w:val="24"/>
        </w:rPr>
        <w:t>.1.32</w:t>
      </w:r>
      <w:r w:rsidR="001D595D" w:rsidRPr="00503217">
        <w:rPr>
          <w:rFonts w:ascii="Times New Roman" w:hAnsi="Times New Roman" w:cs="Times New Roman"/>
          <w:bCs/>
          <w:sz w:val="24"/>
          <w:szCs w:val="24"/>
        </w:rPr>
        <w:t>.</w:t>
      </w:r>
      <w:r w:rsidR="001D595D" w:rsidRPr="00503217">
        <w:rPr>
          <w:rFonts w:ascii="Times New Roman" w:hAnsi="Times New Roman" w:cs="Times New Roman"/>
          <w:sz w:val="24"/>
          <w:szCs w:val="24"/>
        </w:rPr>
        <w:t xml:space="preserve"> Имущество, относящееся к категории особо ценного имущества (ОЦИ), определяется Постановлением правительства РФ от 26.07.2010г</w:t>
      </w:r>
      <w:r w:rsidR="006C0781">
        <w:rPr>
          <w:rFonts w:ascii="Times New Roman" w:hAnsi="Times New Roman" w:cs="Times New Roman"/>
          <w:sz w:val="24"/>
          <w:szCs w:val="24"/>
        </w:rPr>
        <w:t>. №538</w:t>
      </w:r>
      <w:r w:rsidR="001D595D" w:rsidRPr="00503217">
        <w:rPr>
          <w:rFonts w:ascii="Times New Roman" w:hAnsi="Times New Roman" w:cs="Times New Roman"/>
          <w:sz w:val="24"/>
          <w:szCs w:val="24"/>
        </w:rPr>
        <w:t xml:space="preserve"> «О порядке отнесения имущества автономного или бюджетного учреждения  к категории особо ценного имущества» Постановлением Администрации МО «Всеволожский муниципальный район» Ленинградской области  № 773  от 25.04 2011 « Об утверждении Порядка определения видов формирования перечней особо ценного </w:t>
      </w:r>
      <w:r w:rsidR="001D595D" w:rsidRPr="00503217">
        <w:rPr>
          <w:rFonts w:ascii="Times New Roman" w:hAnsi="Times New Roman" w:cs="Times New Roman"/>
          <w:sz w:val="24"/>
          <w:szCs w:val="24"/>
        </w:rPr>
        <w:lastRenderedPageBreak/>
        <w:t>движимого имущества автономных или бюджетных учреждений МО « Всеволожский муниципальный район» Ленинградской области, и комиссий по поступлению и выбытию активов. Такое имущество ставится на учет на основания решения комиссии по вопросам распоряжения муниципальным имуществом МО «Всеволожский муниципальный район» ЛО</w:t>
      </w:r>
      <w:r w:rsidR="009F7424" w:rsidRPr="00503217">
        <w:rPr>
          <w:rFonts w:ascii="Times New Roman" w:hAnsi="Times New Roman" w:cs="Times New Roman"/>
          <w:sz w:val="24"/>
          <w:szCs w:val="24"/>
        </w:rPr>
        <w:t>.</w:t>
      </w:r>
    </w:p>
    <w:p w:rsidR="001D595D" w:rsidRPr="00503217" w:rsidRDefault="00B272CC" w:rsidP="00503217">
      <w:pPr>
        <w:spacing w:after="0" w:line="276" w:lineRule="auto"/>
        <w:ind w:left="-284"/>
        <w:jc w:val="both"/>
        <w:rPr>
          <w:rFonts w:ascii="Times New Roman" w:hAnsi="Times New Roman" w:cs="Times New Roman"/>
          <w:b/>
          <w:bCs/>
          <w:sz w:val="24"/>
          <w:szCs w:val="24"/>
        </w:rPr>
      </w:pPr>
      <w:r w:rsidRPr="00503217">
        <w:rPr>
          <w:rFonts w:ascii="Times New Roman" w:hAnsi="Times New Roman" w:cs="Times New Roman"/>
          <w:bCs/>
          <w:sz w:val="24"/>
          <w:szCs w:val="24"/>
        </w:rPr>
        <w:t>3</w:t>
      </w:r>
      <w:r w:rsidR="00A03FEB">
        <w:rPr>
          <w:rFonts w:ascii="Times New Roman" w:hAnsi="Times New Roman" w:cs="Times New Roman"/>
          <w:bCs/>
          <w:sz w:val="24"/>
          <w:szCs w:val="24"/>
        </w:rPr>
        <w:t>.1.33</w:t>
      </w:r>
      <w:r w:rsidR="001D595D" w:rsidRPr="00503217">
        <w:rPr>
          <w:rFonts w:ascii="Times New Roman" w:hAnsi="Times New Roman" w:cs="Times New Roman"/>
          <w:bCs/>
          <w:sz w:val="24"/>
          <w:szCs w:val="24"/>
        </w:rPr>
        <w:t>.</w:t>
      </w:r>
      <w:r w:rsidR="001D595D" w:rsidRPr="00503217">
        <w:rPr>
          <w:rFonts w:ascii="Times New Roman" w:hAnsi="Times New Roman" w:cs="Times New Roman"/>
          <w:sz w:val="24"/>
          <w:szCs w:val="24"/>
        </w:rPr>
        <w:t xml:space="preserve"> </w:t>
      </w:r>
      <w:r w:rsidR="001D595D" w:rsidRPr="00503217">
        <w:rPr>
          <w:rFonts w:ascii="Times New Roman" w:eastAsia="Calibri" w:hAnsi="Times New Roman" w:cs="Times New Roman"/>
          <w:sz w:val="24"/>
          <w:szCs w:val="24"/>
          <w:lang w:eastAsia="en-US"/>
        </w:rPr>
        <w:t>При приобретении (создании) основных средств за счет средств, полученных более чем по одному виду деятельности, сумма вложений, сформированных на счете 0 106 00 000, переводится с кодов вида деятельности "2" и "5" на код вида деятельности "4".</w:t>
      </w:r>
    </w:p>
    <w:p w:rsidR="001D595D" w:rsidRPr="00503217" w:rsidRDefault="00B272C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bCs/>
          <w:sz w:val="24"/>
          <w:szCs w:val="24"/>
        </w:rPr>
        <w:t>3</w:t>
      </w:r>
      <w:r w:rsidR="00A03FEB">
        <w:rPr>
          <w:rFonts w:ascii="Times New Roman" w:hAnsi="Times New Roman" w:cs="Times New Roman"/>
          <w:bCs/>
          <w:sz w:val="24"/>
          <w:szCs w:val="24"/>
        </w:rPr>
        <w:t>.1.34</w:t>
      </w:r>
      <w:r w:rsidR="001D595D" w:rsidRPr="00503217">
        <w:rPr>
          <w:rFonts w:ascii="Times New Roman" w:hAnsi="Times New Roman" w:cs="Times New Roman"/>
          <w:sz w:val="24"/>
          <w:szCs w:val="24"/>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сопроводительных документах (товарных накладных, договорах)</w:t>
      </w:r>
    </w:p>
    <w:p w:rsidR="001D595D" w:rsidRPr="00503217" w:rsidRDefault="00B272C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bCs/>
          <w:sz w:val="24"/>
          <w:szCs w:val="24"/>
        </w:rPr>
        <w:t>3</w:t>
      </w:r>
      <w:r w:rsidR="001D595D" w:rsidRPr="00503217">
        <w:rPr>
          <w:rFonts w:ascii="Times New Roman" w:hAnsi="Times New Roman" w:cs="Times New Roman"/>
          <w:bCs/>
          <w:sz w:val="24"/>
          <w:szCs w:val="24"/>
        </w:rPr>
        <w:t>.1.</w:t>
      </w:r>
      <w:r w:rsidR="00A03FEB">
        <w:rPr>
          <w:rFonts w:ascii="Times New Roman" w:hAnsi="Times New Roman" w:cs="Times New Roman"/>
          <w:bCs/>
          <w:sz w:val="24"/>
          <w:szCs w:val="24"/>
        </w:rPr>
        <w:t>35</w:t>
      </w:r>
      <w:r w:rsidR="001D595D" w:rsidRPr="00503217">
        <w:rPr>
          <w:rFonts w:ascii="Times New Roman" w:hAnsi="Times New Roman" w:cs="Times New Roman"/>
          <w:sz w:val="24"/>
          <w:szCs w:val="24"/>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сопроводительных документах (товарных накладных, договорах).</w:t>
      </w:r>
    </w:p>
    <w:p w:rsidR="00052413" w:rsidRPr="00503217" w:rsidRDefault="001D595D" w:rsidP="00503217">
      <w:pPr>
        <w:pStyle w:val="ConsPlusNormal"/>
        <w:spacing w:line="276" w:lineRule="auto"/>
        <w:ind w:left="-284" w:firstLine="0"/>
        <w:jc w:val="both"/>
        <w:rPr>
          <w:rFonts w:ascii="Times New Roman" w:hAnsi="Times New Roman" w:cs="Times New Roman"/>
          <w:sz w:val="24"/>
          <w:szCs w:val="24"/>
        </w:rPr>
      </w:pPr>
      <w:r w:rsidRPr="00503217">
        <w:rPr>
          <w:rFonts w:ascii="Times New Roman" w:hAnsi="Times New Roman" w:cs="Times New Roman"/>
          <w:sz w:val="24"/>
          <w:szCs w:val="24"/>
          <w:u w:val="single"/>
        </w:rPr>
        <w:t>Основание</w:t>
      </w:r>
      <w:r w:rsidRPr="00503217">
        <w:rPr>
          <w:rFonts w:ascii="Times New Roman" w:hAnsi="Times New Roman" w:cs="Times New Roman"/>
          <w:sz w:val="24"/>
          <w:szCs w:val="24"/>
        </w:rPr>
        <w:t>: п. 9 СГС "Учетная политика"</w:t>
      </w:r>
      <w:r w:rsidR="00A8133B" w:rsidRPr="00503217">
        <w:rPr>
          <w:rFonts w:ascii="Times New Roman" w:hAnsi="Times New Roman" w:cs="Times New Roman"/>
          <w:sz w:val="24"/>
          <w:szCs w:val="24"/>
        </w:rPr>
        <w:t>.</w:t>
      </w:r>
    </w:p>
    <w:p w:rsidR="0096711D" w:rsidRDefault="00B272CC" w:rsidP="0096711D">
      <w:pPr>
        <w:pStyle w:val="ConsPlusNormal"/>
        <w:spacing w:line="276" w:lineRule="auto"/>
        <w:ind w:left="-284" w:firstLine="0"/>
        <w:jc w:val="both"/>
        <w:rPr>
          <w:rFonts w:ascii="Times New Roman" w:hAnsi="Times New Roman" w:cs="Times New Roman"/>
          <w:sz w:val="24"/>
          <w:szCs w:val="24"/>
        </w:rPr>
      </w:pPr>
      <w:r w:rsidRPr="00503217">
        <w:rPr>
          <w:rFonts w:ascii="Times New Roman" w:hAnsi="Times New Roman" w:cs="Times New Roman"/>
          <w:sz w:val="24"/>
          <w:szCs w:val="24"/>
        </w:rPr>
        <w:t>3</w:t>
      </w:r>
      <w:r w:rsidR="00052413" w:rsidRPr="00503217">
        <w:rPr>
          <w:rFonts w:ascii="Times New Roman" w:hAnsi="Times New Roman" w:cs="Times New Roman"/>
          <w:sz w:val="24"/>
          <w:szCs w:val="24"/>
        </w:rPr>
        <w:t>.</w:t>
      </w:r>
      <w:r w:rsidR="00A03FEB">
        <w:rPr>
          <w:rFonts w:ascii="Times New Roman" w:hAnsi="Times New Roman" w:cs="Times New Roman"/>
          <w:sz w:val="24"/>
          <w:szCs w:val="24"/>
        </w:rPr>
        <w:t>1.36</w:t>
      </w:r>
      <w:r w:rsidR="00052413" w:rsidRPr="00503217">
        <w:rPr>
          <w:rFonts w:ascii="Times New Roman" w:hAnsi="Times New Roman" w:cs="Times New Roman"/>
          <w:sz w:val="24"/>
          <w:szCs w:val="24"/>
        </w:rPr>
        <w:t xml:space="preserve">. Отражение в бухгалтерском учете объектов, возникающих при получении в пользование или во временное пользование материальных ценностей </w:t>
      </w:r>
      <w:r w:rsidR="00052413" w:rsidRPr="00503217">
        <w:rPr>
          <w:rFonts w:ascii="Times New Roman" w:hAnsi="Times New Roman" w:cs="Times New Roman"/>
          <w:bCs/>
          <w:sz w:val="24"/>
          <w:szCs w:val="24"/>
        </w:rPr>
        <w:t>по договору аренды</w:t>
      </w:r>
      <w:r w:rsidR="00052413" w:rsidRPr="00503217">
        <w:rPr>
          <w:rFonts w:ascii="Times New Roman" w:hAnsi="Times New Roman" w:cs="Times New Roman"/>
          <w:sz w:val="24"/>
          <w:szCs w:val="24"/>
        </w:rPr>
        <w:t xml:space="preserve"> (имущественного найма) либо </w:t>
      </w:r>
      <w:r w:rsidR="00052413" w:rsidRPr="00503217">
        <w:rPr>
          <w:rFonts w:ascii="Times New Roman" w:hAnsi="Times New Roman" w:cs="Times New Roman"/>
          <w:bCs/>
          <w:sz w:val="24"/>
          <w:szCs w:val="24"/>
        </w:rPr>
        <w:t xml:space="preserve">по договору безвозмездного пользования </w:t>
      </w:r>
      <w:r w:rsidR="00052413" w:rsidRPr="00503217">
        <w:rPr>
          <w:rFonts w:ascii="Times New Roman" w:hAnsi="Times New Roman" w:cs="Times New Roman"/>
          <w:sz w:val="24"/>
          <w:szCs w:val="24"/>
        </w:rPr>
        <w:t xml:space="preserve">осуществляется в соответствии со СГС "Аренда". </w:t>
      </w:r>
    </w:p>
    <w:p w:rsidR="00673074" w:rsidRPr="008C64EC" w:rsidRDefault="00673074" w:rsidP="0096711D">
      <w:pPr>
        <w:pStyle w:val="ConsPlusNormal"/>
        <w:spacing w:line="276" w:lineRule="auto"/>
        <w:ind w:left="-284" w:firstLine="0"/>
        <w:jc w:val="center"/>
        <w:rPr>
          <w:rFonts w:ascii="Times New Roman" w:hAnsi="Times New Roman" w:cs="Times New Roman"/>
          <w:b/>
          <w:sz w:val="24"/>
          <w:szCs w:val="24"/>
        </w:rPr>
      </w:pPr>
      <w:r w:rsidRPr="008C64EC">
        <w:rPr>
          <w:rFonts w:ascii="Times New Roman" w:hAnsi="Times New Roman" w:cs="Times New Roman"/>
          <w:b/>
          <w:sz w:val="24"/>
          <w:szCs w:val="24"/>
        </w:rPr>
        <w:t>3.2.</w:t>
      </w:r>
      <w:r w:rsidR="00EB2CF0">
        <w:rPr>
          <w:rFonts w:ascii="Times New Roman" w:hAnsi="Times New Roman" w:cs="Times New Roman"/>
          <w:b/>
          <w:sz w:val="24"/>
          <w:szCs w:val="24"/>
        </w:rPr>
        <w:t xml:space="preserve"> </w:t>
      </w:r>
      <w:r w:rsidRPr="008C64EC">
        <w:rPr>
          <w:rFonts w:ascii="Times New Roman" w:hAnsi="Times New Roman" w:cs="Times New Roman"/>
          <w:b/>
          <w:sz w:val="24"/>
          <w:szCs w:val="24"/>
        </w:rPr>
        <w:t>Нематериальные активы</w:t>
      </w:r>
    </w:p>
    <w:p w:rsidR="00673074" w:rsidRPr="008C64EC" w:rsidRDefault="00325D03" w:rsidP="000322EB">
      <w:pPr>
        <w:spacing w:after="0" w:line="240" w:lineRule="auto"/>
        <w:ind w:left="-284"/>
        <w:jc w:val="both"/>
        <w:rPr>
          <w:rFonts w:ascii="Times New Roman" w:hAnsi="Times New Roman" w:cs="Times New Roman"/>
          <w:b/>
          <w:sz w:val="24"/>
          <w:szCs w:val="24"/>
        </w:rPr>
      </w:pPr>
      <w:r w:rsidRPr="005C26E6">
        <w:rPr>
          <w:rFonts w:ascii="Times New Roman" w:hAnsi="Times New Roman" w:cs="Times New Roman"/>
          <w:sz w:val="24"/>
          <w:szCs w:val="24"/>
        </w:rPr>
        <w:t>3.2.1</w:t>
      </w:r>
      <w:r w:rsidRPr="008C64EC">
        <w:rPr>
          <w:rFonts w:ascii="Times New Roman" w:hAnsi="Times New Roman" w:cs="Times New Roman"/>
          <w:b/>
          <w:sz w:val="24"/>
          <w:szCs w:val="24"/>
        </w:rPr>
        <w:t>.</w:t>
      </w:r>
      <w:r w:rsidR="00901DFC">
        <w:rPr>
          <w:rFonts w:ascii="Times New Roman" w:hAnsi="Times New Roman" w:cs="Times New Roman"/>
          <w:b/>
          <w:sz w:val="24"/>
          <w:szCs w:val="24"/>
        </w:rPr>
        <w:t xml:space="preserve"> </w:t>
      </w:r>
      <w:r w:rsidRPr="008C64EC">
        <w:rPr>
          <w:rFonts w:ascii="Times New Roman" w:hAnsi="Times New Roman" w:cs="Times New Roman"/>
          <w:sz w:val="24"/>
          <w:szCs w:val="24"/>
        </w:rPr>
        <w:t>В составе нематериальных активов учитываются объекты нефинансовых активов, предназначенные для неоднократного и (или) постоянного использования в деятельности учреждения свыше 12 месяцев, не имеющие материально-вещественной формы, с возможностью идентификации (выделения, отделения) от другого имущества, в отношении которых у учреждения при приобретении (создании)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w:t>
      </w:r>
    </w:p>
    <w:p w:rsidR="00673074" w:rsidRPr="008C64EC" w:rsidRDefault="00325D03" w:rsidP="000322EB">
      <w:pPr>
        <w:spacing w:after="0" w:line="240" w:lineRule="auto"/>
        <w:ind w:left="-284"/>
        <w:jc w:val="both"/>
        <w:rPr>
          <w:rFonts w:ascii="Times New Roman" w:hAnsi="Times New Roman" w:cs="Times New Roman"/>
          <w:b/>
          <w:sz w:val="24"/>
          <w:szCs w:val="24"/>
        </w:rPr>
      </w:pPr>
      <w:r w:rsidRPr="005C26E6">
        <w:rPr>
          <w:rFonts w:ascii="Times New Roman" w:hAnsi="Times New Roman" w:cs="Times New Roman"/>
          <w:sz w:val="24"/>
          <w:szCs w:val="24"/>
        </w:rPr>
        <w:t>3.2.2</w:t>
      </w:r>
      <w:r w:rsidRPr="008C64EC">
        <w:rPr>
          <w:rFonts w:ascii="Times New Roman" w:hAnsi="Times New Roman" w:cs="Times New Roman"/>
          <w:b/>
          <w:sz w:val="24"/>
          <w:szCs w:val="24"/>
        </w:rPr>
        <w:t xml:space="preserve">. </w:t>
      </w:r>
      <w:r w:rsidRPr="008C64EC">
        <w:rPr>
          <w:rFonts w:ascii="Times New Roman" w:hAnsi="Times New Roman" w:cs="Times New Roman"/>
          <w:sz w:val="24"/>
          <w:szCs w:val="24"/>
        </w:rPr>
        <w:t>Учет операций с нематериальными активами осуществляется с учетом положений Инструкции № 1</w:t>
      </w:r>
      <w:r w:rsidR="00F4397A">
        <w:rPr>
          <w:rFonts w:ascii="Times New Roman" w:hAnsi="Times New Roman" w:cs="Times New Roman"/>
          <w:sz w:val="24"/>
          <w:szCs w:val="24"/>
        </w:rPr>
        <w:t xml:space="preserve">57н и </w:t>
      </w:r>
      <w:r w:rsidRPr="008C64EC">
        <w:rPr>
          <w:rFonts w:ascii="Times New Roman" w:hAnsi="Times New Roman" w:cs="Times New Roman"/>
          <w:sz w:val="24"/>
          <w:szCs w:val="24"/>
        </w:rPr>
        <w:t>федерального стандарта бухгалтерского учета государственных финансов "Нематериальные активы" (далее - Стандарт Нематериальные активы).</w:t>
      </w:r>
    </w:p>
    <w:p w:rsidR="00673074" w:rsidRPr="005C26E6" w:rsidRDefault="00325D03" w:rsidP="000322EB">
      <w:pPr>
        <w:spacing w:after="0" w:line="240" w:lineRule="auto"/>
        <w:ind w:left="-284"/>
        <w:jc w:val="both"/>
        <w:rPr>
          <w:rFonts w:ascii="Times New Roman" w:hAnsi="Times New Roman" w:cs="Times New Roman"/>
          <w:sz w:val="24"/>
          <w:szCs w:val="24"/>
        </w:rPr>
      </w:pPr>
      <w:r w:rsidRPr="005C26E6">
        <w:rPr>
          <w:rFonts w:ascii="Times New Roman" w:hAnsi="Times New Roman" w:cs="Times New Roman"/>
          <w:sz w:val="24"/>
          <w:szCs w:val="24"/>
        </w:rPr>
        <w:t>3.2.3. Единицей учета является: одно наименование охраняемого результата интеллектуальной деятельности (ОРИД), например</w:t>
      </w:r>
      <w:r w:rsidR="00F4397A" w:rsidRPr="005C26E6">
        <w:rPr>
          <w:rFonts w:ascii="Times New Roman" w:hAnsi="Times New Roman" w:cs="Times New Roman"/>
          <w:sz w:val="24"/>
          <w:szCs w:val="24"/>
        </w:rPr>
        <w:t>,</w:t>
      </w:r>
    </w:p>
    <w:p w:rsidR="008C64EC" w:rsidRPr="005C26E6" w:rsidRDefault="00325D03" w:rsidP="007A05C5">
      <w:pPr>
        <w:pStyle w:val="a4"/>
        <w:numPr>
          <w:ilvl w:val="0"/>
          <w:numId w:val="38"/>
        </w:numPr>
        <w:spacing w:after="0" w:line="240" w:lineRule="auto"/>
        <w:jc w:val="both"/>
        <w:rPr>
          <w:rFonts w:ascii="Times New Roman" w:hAnsi="Times New Roman" w:cs="Times New Roman"/>
          <w:sz w:val="24"/>
          <w:szCs w:val="24"/>
        </w:rPr>
      </w:pPr>
      <w:r w:rsidRPr="005C26E6">
        <w:rPr>
          <w:rFonts w:ascii="Times New Roman" w:hAnsi="Times New Roman" w:cs="Times New Roman"/>
          <w:sz w:val="24"/>
          <w:szCs w:val="24"/>
        </w:rPr>
        <w:t>одна компьютерная программа, используемая</w:t>
      </w:r>
      <w:r w:rsidR="008C64EC" w:rsidRPr="005C26E6">
        <w:rPr>
          <w:rFonts w:ascii="Times New Roman" w:hAnsi="Times New Roman" w:cs="Times New Roman"/>
          <w:sz w:val="24"/>
          <w:szCs w:val="24"/>
        </w:rPr>
        <w:t xml:space="preserve"> на основании открытой лицензии</w:t>
      </w:r>
    </w:p>
    <w:p w:rsidR="00673074" w:rsidRPr="005C26E6" w:rsidRDefault="00F4397A" w:rsidP="007A05C5">
      <w:pPr>
        <w:pStyle w:val="a4"/>
        <w:numPr>
          <w:ilvl w:val="0"/>
          <w:numId w:val="38"/>
        </w:numPr>
        <w:spacing w:after="0" w:line="240" w:lineRule="auto"/>
        <w:jc w:val="both"/>
        <w:rPr>
          <w:rFonts w:ascii="Times New Roman" w:hAnsi="Times New Roman" w:cs="Times New Roman"/>
          <w:sz w:val="24"/>
          <w:szCs w:val="24"/>
        </w:rPr>
      </w:pPr>
      <w:r w:rsidRPr="005C26E6">
        <w:rPr>
          <w:rFonts w:ascii="Times New Roman" w:hAnsi="Times New Roman" w:cs="Times New Roman"/>
          <w:sz w:val="24"/>
          <w:szCs w:val="24"/>
        </w:rPr>
        <w:t xml:space="preserve">один экземпляр ОРИД, </w:t>
      </w:r>
      <w:r w:rsidR="00325D03" w:rsidRPr="005C26E6">
        <w:rPr>
          <w:rFonts w:ascii="Times New Roman" w:hAnsi="Times New Roman" w:cs="Times New Roman"/>
          <w:sz w:val="24"/>
          <w:szCs w:val="24"/>
        </w:rPr>
        <w:t>например</w:t>
      </w:r>
      <w:r w:rsidRPr="005C26E6">
        <w:rPr>
          <w:rFonts w:ascii="Times New Roman" w:hAnsi="Times New Roman" w:cs="Times New Roman"/>
          <w:sz w:val="24"/>
          <w:szCs w:val="24"/>
        </w:rPr>
        <w:t xml:space="preserve">, </w:t>
      </w:r>
      <w:r w:rsidR="00325D03" w:rsidRPr="005C26E6">
        <w:rPr>
          <w:rFonts w:ascii="Times New Roman" w:hAnsi="Times New Roman" w:cs="Times New Roman"/>
          <w:sz w:val="24"/>
          <w:szCs w:val="24"/>
        </w:rPr>
        <w:t>одно рабочее место, где используется компьютерная программа на основании открытых лицензий;</w:t>
      </w:r>
    </w:p>
    <w:p w:rsidR="008C64EC" w:rsidRPr="005C26E6" w:rsidRDefault="00325D03" w:rsidP="000322EB">
      <w:pPr>
        <w:autoSpaceDE w:val="0"/>
        <w:autoSpaceDN w:val="0"/>
        <w:adjustRightInd w:val="0"/>
        <w:spacing w:after="0" w:line="240" w:lineRule="auto"/>
        <w:ind w:left="-284"/>
        <w:contextualSpacing/>
        <w:jc w:val="both"/>
        <w:rPr>
          <w:rFonts w:ascii="Times New Roman" w:hAnsi="Times New Roman" w:cs="Times New Roman"/>
          <w:sz w:val="24"/>
          <w:szCs w:val="24"/>
        </w:rPr>
      </w:pPr>
      <w:r w:rsidRPr="005C26E6">
        <w:rPr>
          <w:rFonts w:ascii="Times New Roman" w:hAnsi="Times New Roman" w:cs="Times New Roman"/>
          <w:sz w:val="24"/>
          <w:szCs w:val="24"/>
        </w:rPr>
        <w:t>3.2.4.</w:t>
      </w:r>
      <w:r w:rsidR="008C64EC" w:rsidRPr="005C26E6">
        <w:rPr>
          <w:rFonts w:ascii="Times New Roman" w:hAnsi="Times New Roman" w:cs="Times New Roman"/>
          <w:sz w:val="24"/>
          <w:szCs w:val="24"/>
        </w:rPr>
        <w:t xml:space="preserve"> Оценка актива осуществляется </w:t>
      </w:r>
    </w:p>
    <w:p w:rsidR="00B84719" w:rsidRPr="005C26E6" w:rsidRDefault="00325D03" w:rsidP="007A05C5">
      <w:pPr>
        <w:pStyle w:val="a4"/>
        <w:numPr>
          <w:ilvl w:val="0"/>
          <w:numId w:val="39"/>
        </w:numPr>
        <w:autoSpaceDE w:val="0"/>
        <w:autoSpaceDN w:val="0"/>
        <w:adjustRightInd w:val="0"/>
        <w:spacing w:after="0" w:line="240" w:lineRule="auto"/>
        <w:contextualSpacing/>
        <w:jc w:val="both"/>
        <w:rPr>
          <w:rFonts w:ascii="Times New Roman" w:hAnsi="Times New Roman" w:cs="Times New Roman"/>
          <w:sz w:val="24"/>
          <w:szCs w:val="24"/>
        </w:rPr>
      </w:pPr>
      <w:r w:rsidRPr="005C26E6">
        <w:rPr>
          <w:rFonts w:ascii="Times New Roman" w:hAnsi="Times New Roman" w:cs="Times New Roman"/>
          <w:sz w:val="24"/>
          <w:szCs w:val="24"/>
        </w:rPr>
        <w:t>по цене неисключительных прав на аналогичные по функционалу</w:t>
      </w:r>
      <w:r w:rsidR="00B84719" w:rsidRPr="005C26E6">
        <w:rPr>
          <w:rFonts w:ascii="Times New Roman" w:hAnsi="Times New Roman" w:cs="Times New Roman"/>
          <w:sz w:val="24"/>
          <w:szCs w:val="24"/>
        </w:rPr>
        <w:t xml:space="preserve"> ОРИД, предоставляемых за плату</w:t>
      </w:r>
    </w:p>
    <w:p w:rsidR="008C64EC" w:rsidRPr="005C26E6" w:rsidRDefault="008C64EC" w:rsidP="007A05C5">
      <w:pPr>
        <w:pStyle w:val="a4"/>
        <w:numPr>
          <w:ilvl w:val="0"/>
          <w:numId w:val="39"/>
        </w:numPr>
        <w:autoSpaceDE w:val="0"/>
        <w:autoSpaceDN w:val="0"/>
        <w:adjustRightInd w:val="0"/>
        <w:spacing w:after="0" w:line="240" w:lineRule="auto"/>
        <w:contextualSpacing/>
        <w:jc w:val="both"/>
        <w:rPr>
          <w:rFonts w:ascii="Times New Roman" w:hAnsi="Times New Roman" w:cs="Times New Roman"/>
          <w:sz w:val="24"/>
          <w:szCs w:val="24"/>
        </w:rPr>
      </w:pPr>
      <w:r w:rsidRPr="005C26E6">
        <w:rPr>
          <w:rFonts w:ascii="Times New Roman" w:hAnsi="Times New Roman" w:cs="Times New Roman"/>
          <w:sz w:val="24"/>
          <w:szCs w:val="24"/>
        </w:rPr>
        <w:t xml:space="preserve"> </w:t>
      </w:r>
      <w:r w:rsidR="00325D03" w:rsidRPr="005C26E6">
        <w:rPr>
          <w:rFonts w:ascii="Times New Roman" w:hAnsi="Times New Roman" w:cs="Times New Roman"/>
          <w:sz w:val="24"/>
          <w:szCs w:val="24"/>
        </w:rPr>
        <w:t>в условной оценке: 1 руб. за единицу учета;</w:t>
      </w:r>
    </w:p>
    <w:p w:rsidR="00B84719" w:rsidRPr="005C26E6" w:rsidRDefault="00325D03" w:rsidP="00663DB0">
      <w:pPr>
        <w:autoSpaceDE w:val="0"/>
        <w:autoSpaceDN w:val="0"/>
        <w:adjustRightInd w:val="0"/>
        <w:spacing w:after="0" w:line="240" w:lineRule="auto"/>
        <w:ind w:left="-284"/>
        <w:contextualSpacing/>
        <w:jc w:val="both"/>
        <w:rPr>
          <w:rFonts w:ascii="Times New Roman" w:hAnsi="Times New Roman" w:cs="Times New Roman"/>
          <w:sz w:val="24"/>
          <w:szCs w:val="24"/>
        </w:rPr>
      </w:pPr>
      <w:r w:rsidRPr="005C26E6">
        <w:rPr>
          <w:rFonts w:ascii="Times New Roman" w:hAnsi="Times New Roman" w:cs="Times New Roman"/>
          <w:sz w:val="24"/>
          <w:szCs w:val="24"/>
        </w:rPr>
        <w:t>3.2.5. Срок полезного использования нематериальных активов в целях принятия объекта к бухгалтерскому учету и начисления амортизации определяется комиссией по поступлению и выбытию активов учреждения исходя из:</w:t>
      </w:r>
    </w:p>
    <w:p w:rsidR="00325D03" w:rsidRPr="00B84719" w:rsidRDefault="00325D03" w:rsidP="00663DB0">
      <w:pPr>
        <w:pStyle w:val="a4"/>
        <w:numPr>
          <w:ilvl w:val="0"/>
          <w:numId w:val="40"/>
        </w:numPr>
        <w:autoSpaceDE w:val="0"/>
        <w:autoSpaceDN w:val="0"/>
        <w:adjustRightInd w:val="0"/>
        <w:spacing w:after="0" w:line="240" w:lineRule="auto"/>
        <w:contextualSpacing/>
        <w:jc w:val="both"/>
        <w:rPr>
          <w:rFonts w:ascii="Times New Roman" w:hAnsi="Times New Roman" w:cs="Times New Roman"/>
          <w:sz w:val="24"/>
          <w:szCs w:val="24"/>
        </w:rPr>
      </w:pPr>
      <w:r w:rsidRPr="005C26E6">
        <w:rPr>
          <w:rFonts w:ascii="Times New Roman" w:hAnsi="Times New Roman" w:cs="Times New Roman"/>
          <w:sz w:val="24"/>
          <w:szCs w:val="24"/>
        </w:rPr>
        <w:t>срока действия прав учреждения на результат интеллектуальной деятельности или</w:t>
      </w:r>
      <w:r w:rsidRPr="00B84719">
        <w:rPr>
          <w:rFonts w:ascii="Times New Roman" w:hAnsi="Times New Roman" w:cs="Times New Roman"/>
          <w:sz w:val="24"/>
          <w:szCs w:val="24"/>
        </w:rPr>
        <w:t xml:space="preserve"> средство индивидуализации и периода контроля над активом;</w:t>
      </w:r>
    </w:p>
    <w:p w:rsidR="00325D03" w:rsidRPr="00B84719" w:rsidRDefault="00325D03" w:rsidP="00663DB0">
      <w:pPr>
        <w:pStyle w:val="a4"/>
        <w:numPr>
          <w:ilvl w:val="0"/>
          <w:numId w:val="40"/>
        </w:numPr>
        <w:autoSpaceDE w:val="0"/>
        <w:autoSpaceDN w:val="0"/>
        <w:adjustRightInd w:val="0"/>
        <w:spacing w:after="0" w:line="240" w:lineRule="auto"/>
        <w:contextualSpacing/>
        <w:jc w:val="both"/>
        <w:rPr>
          <w:rFonts w:ascii="Times New Roman" w:hAnsi="Times New Roman" w:cs="Times New Roman"/>
          <w:sz w:val="24"/>
          <w:szCs w:val="24"/>
        </w:rPr>
      </w:pPr>
      <w:r w:rsidRPr="00B84719">
        <w:rPr>
          <w:rFonts w:ascii="Times New Roman" w:hAnsi="Times New Roman" w:cs="Times New Roman"/>
          <w:sz w:val="24"/>
          <w:szCs w:val="24"/>
        </w:rPr>
        <w:t>срока действия патента, свидетельства и других ограничений сроков использования объектов интеллектуальной собственности согласно законодательству Российской Федерации;</w:t>
      </w:r>
    </w:p>
    <w:p w:rsidR="008C64EC" w:rsidRPr="00B84719" w:rsidRDefault="00325D03" w:rsidP="00663DB0">
      <w:pPr>
        <w:pStyle w:val="a4"/>
        <w:numPr>
          <w:ilvl w:val="0"/>
          <w:numId w:val="40"/>
        </w:numPr>
        <w:autoSpaceDE w:val="0"/>
        <w:autoSpaceDN w:val="0"/>
        <w:adjustRightInd w:val="0"/>
        <w:spacing w:after="0" w:line="240" w:lineRule="auto"/>
        <w:contextualSpacing/>
        <w:jc w:val="both"/>
        <w:rPr>
          <w:rFonts w:ascii="Times New Roman" w:hAnsi="Times New Roman" w:cs="Times New Roman"/>
          <w:sz w:val="24"/>
          <w:szCs w:val="24"/>
        </w:rPr>
      </w:pPr>
      <w:r w:rsidRPr="00B84719">
        <w:rPr>
          <w:rFonts w:ascii="Times New Roman" w:hAnsi="Times New Roman" w:cs="Times New Roman"/>
          <w:sz w:val="24"/>
          <w:szCs w:val="24"/>
        </w:rPr>
        <w:lastRenderedPageBreak/>
        <w:t>ожидаемого срока использования актива, в течение которого учреждение предполагает использовать актив в деятельности, направленной на достижение целей создания учреждения, либо в случаях, предусмотренных законодательством Российской Федерации, получать экономические выгоды.</w:t>
      </w:r>
    </w:p>
    <w:p w:rsidR="00325D03" w:rsidRPr="005C26E6" w:rsidRDefault="00325D03" w:rsidP="00663DB0">
      <w:pPr>
        <w:pStyle w:val="a4"/>
        <w:autoSpaceDE w:val="0"/>
        <w:autoSpaceDN w:val="0"/>
        <w:adjustRightInd w:val="0"/>
        <w:spacing w:after="0" w:line="240" w:lineRule="auto"/>
        <w:ind w:left="-284"/>
        <w:contextualSpacing/>
        <w:jc w:val="both"/>
        <w:rPr>
          <w:rFonts w:ascii="Times New Roman" w:hAnsi="Times New Roman" w:cs="Times New Roman"/>
          <w:sz w:val="24"/>
          <w:szCs w:val="24"/>
        </w:rPr>
      </w:pPr>
      <w:r w:rsidRPr="005C26E6">
        <w:rPr>
          <w:rFonts w:ascii="Times New Roman" w:hAnsi="Times New Roman" w:cs="Times New Roman"/>
          <w:sz w:val="24"/>
          <w:szCs w:val="24"/>
        </w:rPr>
        <w:t>3.2.6. При принятии объекта нематериальных активов к бухгалтерскому учету комиссией по поступлению и выбытию активов учреждения устанавливается один из перечисленных ниже методов начисление амортизации:</w:t>
      </w:r>
    </w:p>
    <w:p w:rsidR="00325D03" w:rsidRPr="008C64EC" w:rsidRDefault="00325D03" w:rsidP="00663DB0">
      <w:pPr>
        <w:pStyle w:val="a4"/>
        <w:numPr>
          <w:ilvl w:val="0"/>
          <w:numId w:val="37"/>
        </w:numPr>
        <w:autoSpaceDE w:val="0"/>
        <w:autoSpaceDN w:val="0"/>
        <w:adjustRightInd w:val="0"/>
        <w:spacing w:after="0" w:line="240" w:lineRule="auto"/>
        <w:contextualSpacing/>
        <w:jc w:val="both"/>
        <w:rPr>
          <w:rFonts w:ascii="Times New Roman" w:hAnsi="Times New Roman" w:cs="Times New Roman"/>
          <w:sz w:val="24"/>
          <w:szCs w:val="24"/>
        </w:rPr>
      </w:pPr>
      <w:r w:rsidRPr="008C64EC">
        <w:rPr>
          <w:rFonts w:ascii="Times New Roman" w:hAnsi="Times New Roman" w:cs="Times New Roman"/>
          <w:sz w:val="24"/>
          <w:szCs w:val="24"/>
        </w:rPr>
        <w:t>линейный метод, который предполагает равномерное начисление постоянной суммы амортизации на протяжении всего срока полезного использования актива;</w:t>
      </w:r>
    </w:p>
    <w:p w:rsidR="00325D03" w:rsidRPr="008C64EC" w:rsidRDefault="00325D03" w:rsidP="00663DB0">
      <w:pPr>
        <w:pStyle w:val="a4"/>
        <w:numPr>
          <w:ilvl w:val="0"/>
          <w:numId w:val="37"/>
        </w:numPr>
        <w:autoSpaceDE w:val="0"/>
        <w:autoSpaceDN w:val="0"/>
        <w:adjustRightInd w:val="0"/>
        <w:spacing w:after="0" w:line="240" w:lineRule="auto"/>
        <w:contextualSpacing/>
        <w:jc w:val="both"/>
        <w:rPr>
          <w:rFonts w:ascii="Times New Roman" w:hAnsi="Times New Roman" w:cs="Times New Roman"/>
          <w:sz w:val="24"/>
          <w:szCs w:val="24"/>
        </w:rPr>
      </w:pPr>
      <w:r w:rsidRPr="008C64EC">
        <w:rPr>
          <w:rFonts w:ascii="Times New Roman" w:hAnsi="Times New Roman" w:cs="Times New Roman"/>
          <w:sz w:val="24"/>
          <w:szCs w:val="24"/>
        </w:rPr>
        <w:t>метод уменьшаемого остатка, при котором сумма амортизации определяется исходя из остаточной стоимости объекта на начало отчетного года и нормы амортизации, исчисленной исходя из срока полезного использования этого объекта и коэффициента не выше 3, используемого субъектом учета и установленного им в соответствии с его учетной политикой;</w:t>
      </w:r>
    </w:p>
    <w:p w:rsidR="008C64EC" w:rsidRPr="008C64EC" w:rsidRDefault="00325D03" w:rsidP="00663DB0">
      <w:pPr>
        <w:pStyle w:val="a4"/>
        <w:numPr>
          <w:ilvl w:val="0"/>
          <w:numId w:val="37"/>
        </w:numPr>
        <w:autoSpaceDE w:val="0"/>
        <w:autoSpaceDN w:val="0"/>
        <w:adjustRightInd w:val="0"/>
        <w:spacing w:after="0" w:line="240" w:lineRule="auto"/>
        <w:ind w:hanging="295"/>
        <w:contextualSpacing/>
        <w:jc w:val="both"/>
        <w:rPr>
          <w:rFonts w:ascii="Times New Roman" w:hAnsi="Times New Roman" w:cs="Times New Roman"/>
          <w:sz w:val="24"/>
          <w:szCs w:val="24"/>
        </w:rPr>
      </w:pPr>
      <w:r w:rsidRPr="008C64EC">
        <w:rPr>
          <w:rFonts w:ascii="Times New Roman" w:hAnsi="Times New Roman" w:cs="Times New Roman"/>
          <w:sz w:val="24"/>
          <w:szCs w:val="24"/>
        </w:rPr>
        <w:t>пропорционально объему продукции, который заключается в начислении суммы амортизации, основанной на ожидаемом использовании или ожидаемой производительности актива.</w:t>
      </w:r>
    </w:p>
    <w:p w:rsidR="008C64EC" w:rsidRPr="005C26E6" w:rsidRDefault="00325D03" w:rsidP="00663DB0">
      <w:pPr>
        <w:pStyle w:val="a4"/>
        <w:autoSpaceDE w:val="0"/>
        <w:autoSpaceDN w:val="0"/>
        <w:adjustRightInd w:val="0"/>
        <w:spacing w:after="0" w:line="240" w:lineRule="auto"/>
        <w:ind w:left="-284"/>
        <w:contextualSpacing/>
        <w:jc w:val="both"/>
        <w:rPr>
          <w:rFonts w:ascii="Times New Roman" w:hAnsi="Times New Roman" w:cs="Times New Roman"/>
          <w:sz w:val="24"/>
          <w:szCs w:val="24"/>
        </w:rPr>
      </w:pPr>
      <w:r w:rsidRPr="005C26E6">
        <w:rPr>
          <w:rFonts w:ascii="Times New Roman" w:hAnsi="Times New Roman" w:cs="Times New Roman"/>
          <w:sz w:val="24"/>
          <w:szCs w:val="24"/>
        </w:rPr>
        <w:t>3.2.7.</w:t>
      </w:r>
      <w:r w:rsidR="00901DFC">
        <w:rPr>
          <w:rFonts w:ascii="Times New Roman" w:hAnsi="Times New Roman" w:cs="Times New Roman"/>
          <w:sz w:val="24"/>
          <w:szCs w:val="24"/>
        </w:rPr>
        <w:t xml:space="preserve"> </w:t>
      </w:r>
      <w:r w:rsidRPr="005C26E6">
        <w:rPr>
          <w:rFonts w:ascii="Times New Roman" w:hAnsi="Times New Roman" w:cs="Times New Roman"/>
          <w:sz w:val="24"/>
          <w:szCs w:val="24"/>
        </w:rPr>
        <w:t xml:space="preserve">Начисление амортизации по объектам НМА осуществляется только в отношении объектов с определенным сроком полезного использования. По объектам с неопределенным сроком полезного использования амортизация не начисляется до момента их </w:t>
      </w:r>
      <w:proofErr w:type="spellStart"/>
      <w:r w:rsidRPr="005C26E6">
        <w:rPr>
          <w:rFonts w:ascii="Times New Roman" w:hAnsi="Times New Roman" w:cs="Times New Roman"/>
          <w:sz w:val="24"/>
          <w:szCs w:val="24"/>
        </w:rPr>
        <w:t>реклассификации</w:t>
      </w:r>
      <w:proofErr w:type="spellEnd"/>
      <w:r w:rsidRPr="005C26E6">
        <w:rPr>
          <w:rFonts w:ascii="Times New Roman" w:hAnsi="Times New Roman" w:cs="Times New Roman"/>
          <w:sz w:val="24"/>
          <w:szCs w:val="24"/>
        </w:rPr>
        <w:t xml:space="preserve"> в подгруппу объектов с определенным сроком полезного использования.</w:t>
      </w:r>
    </w:p>
    <w:p w:rsidR="00325D03" w:rsidRPr="005C26E6" w:rsidRDefault="00325D03" w:rsidP="00663DB0">
      <w:pPr>
        <w:pStyle w:val="a4"/>
        <w:autoSpaceDE w:val="0"/>
        <w:autoSpaceDN w:val="0"/>
        <w:adjustRightInd w:val="0"/>
        <w:spacing w:after="0" w:line="240" w:lineRule="auto"/>
        <w:ind w:left="-284"/>
        <w:contextualSpacing/>
        <w:jc w:val="both"/>
        <w:rPr>
          <w:rFonts w:ascii="Times New Roman" w:hAnsi="Times New Roman" w:cs="Times New Roman"/>
          <w:sz w:val="24"/>
          <w:szCs w:val="24"/>
        </w:rPr>
      </w:pPr>
      <w:r w:rsidRPr="005C26E6">
        <w:rPr>
          <w:rFonts w:ascii="Times New Roman" w:hAnsi="Times New Roman" w:cs="Times New Roman"/>
          <w:sz w:val="24"/>
          <w:szCs w:val="24"/>
        </w:rPr>
        <w:t>3.2.8. Группировка объектов нематериальных активов осуществляется по группам имущества и видам имущества, соответствующим подразделам классификации, установленным ОКОФ, по следующим группам учета:</w:t>
      </w:r>
    </w:p>
    <w:p w:rsidR="00325D03" w:rsidRPr="005C26E6" w:rsidRDefault="00325D03" w:rsidP="00663DB0">
      <w:pPr>
        <w:autoSpaceDE w:val="0"/>
        <w:autoSpaceDN w:val="0"/>
        <w:adjustRightInd w:val="0"/>
        <w:spacing w:after="0" w:line="240" w:lineRule="auto"/>
        <w:ind w:firstLine="540"/>
        <w:jc w:val="both"/>
        <w:rPr>
          <w:rFonts w:ascii="Times New Roman" w:hAnsi="Times New Roman" w:cs="Times New Roman"/>
          <w:sz w:val="24"/>
          <w:szCs w:val="24"/>
        </w:rPr>
      </w:pPr>
      <w:r w:rsidRPr="005C26E6">
        <w:rPr>
          <w:rFonts w:ascii="Times New Roman" w:hAnsi="Times New Roman" w:cs="Times New Roman"/>
          <w:sz w:val="24"/>
          <w:szCs w:val="24"/>
        </w:rPr>
        <w:t>N "Научные исследования (научно-исследовательские разработки)";</w:t>
      </w:r>
    </w:p>
    <w:p w:rsidR="00325D03" w:rsidRPr="005C26E6" w:rsidRDefault="00325D03" w:rsidP="00663DB0">
      <w:pPr>
        <w:autoSpaceDE w:val="0"/>
        <w:autoSpaceDN w:val="0"/>
        <w:adjustRightInd w:val="0"/>
        <w:spacing w:after="0" w:line="240" w:lineRule="auto"/>
        <w:ind w:firstLine="540"/>
        <w:jc w:val="both"/>
        <w:rPr>
          <w:rFonts w:ascii="Times New Roman" w:hAnsi="Times New Roman" w:cs="Times New Roman"/>
          <w:sz w:val="24"/>
          <w:szCs w:val="24"/>
        </w:rPr>
      </w:pPr>
      <w:r w:rsidRPr="005C26E6">
        <w:rPr>
          <w:rFonts w:ascii="Times New Roman" w:hAnsi="Times New Roman" w:cs="Times New Roman"/>
          <w:sz w:val="24"/>
          <w:szCs w:val="24"/>
        </w:rPr>
        <w:t>R "Опытно-конструкторские и технологические разработки";</w:t>
      </w:r>
    </w:p>
    <w:p w:rsidR="00325D03" w:rsidRPr="005C26E6" w:rsidRDefault="00325D03" w:rsidP="00663DB0">
      <w:pPr>
        <w:autoSpaceDE w:val="0"/>
        <w:autoSpaceDN w:val="0"/>
        <w:adjustRightInd w:val="0"/>
        <w:spacing w:after="0" w:line="240" w:lineRule="auto"/>
        <w:ind w:firstLine="540"/>
        <w:jc w:val="both"/>
        <w:rPr>
          <w:rFonts w:ascii="Times New Roman" w:hAnsi="Times New Roman" w:cs="Times New Roman"/>
          <w:sz w:val="24"/>
          <w:szCs w:val="24"/>
        </w:rPr>
      </w:pPr>
      <w:r w:rsidRPr="005C26E6">
        <w:rPr>
          <w:rFonts w:ascii="Times New Roman" w:hAnsi="Times New Roman" w:cs="Times New Roman"/>
          <w:sz w:val="24"/>
          <w:szCs w:val="24"/>
        </w:rPr>
        <w:t>I "Программное обеспечение и базы данных";</w:t>
      </w:r>
    </w:p>
    <w:p w:rsidR="008C64EC" w:rsidRPr="005C26E6" w:rsidRDefault="00325D03" w:rsidP="00663DB0">
      <w:pPr>
        <w:autoSpaceDE w:val="0"/>
        <w:autoSpaceDN w:val="0"/>
        <w:adjustRightInd w:val="0"/>
        <w:spacing w:after="0" w:line="240" w:lineRule="auto"/>
        <w:ind w:firstLine="540"/>
        <w:jc w:val="both"/>
        <w:rPr>
          <w:rFonts w:ascii="Times New Roman" w:hAnsi="Times New Roman" w:cs="Times New Roman"/>
          <w:sz w:val="24"/>
          <w:szCs w:val="24"/>
        </w:rPr>
      </w:pPr>
      <w:r w:rsidRPr="005C26E6">
        <w:rPr>
          <w:rFonts w:ascii="Times New Roman" w:hAnsi="Times New Roman" w:cs="Times New Roman"/>
          <w:sz w:val="24"/>
          <w:szCs w:val="24"/>
        </w:rPr>
        <w:t>D "Иные объекты интеллектуальной собственности".</w:t>
      </w:r>
    </w:p>
    <w:p w:rsidR="000322EB" w:rsidRPr="005C26E6"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 xml:space="preserve">3.2.9. </w:t>
      </w:r>
      <w:r w:rsidR="00901DFC">
        <w:rPr>
          <w:rFonts w:ascii="Times New Roman" w:hAnsi="Times New Roman" w:cs="Times New Roman"/>
          <w:sz w:val="24"/>
          <w:szCs w:val="24"/>
        </w:rPr>
        <w:t xml:space="preserve"> </w:t>
      </w:r>
      <w:r w:rsidRPr="005C26E6">
        <w:rPr>
          <w:rFonts w:ascii="Times New Roman" w:hAnsi="Times New Roman" w:cs="Times New Roman"/>
          <w:sz w:val="24"/>
          <w:szCs w:val="24"/>
        </w:rPr>
        <w:t xml:space="preserve">В целях расчета сумм амортизации объектов нематериального актива </w:t>
      </w:r>
      <w:r w:rsidR="000322EB" w:rsidRPr="005C26E6">
        <w:rPr>
          <w:rFonts w:ascii="Times New Roman" w:hAnsi="Times New Roman" w:cs="Times New Roman"/>
          <w:sz w:val="24"/>
          <w:szCs w:val="24"/>
        </w:rPr>
        <w:t>комиссия</w:t>
      </w:r>
    </w:p>
    <w:p w:rsidR="000322EB" w:rsidRPr="005C26E6"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 xml:space="preserve">учреждения по поступлению и выбытию активов </w:t>
      </w:r>
      <w:r w:rsidRPr="005C26E6">
        <w:rPr>
          <w:rFonts w:ascii="Times New Roman" w:hAnsi="Times New Roman" w:cs="Times New Roman"/>
          <w:sz w:val="24"/>
          <w:szCs w:val="24"/>
          <w:u w:val="single"/>
        </w:rPr>
        <w:t>ежегодно</w:t>
      </w:r>
      <w:r w:rsidR="000322EB" w:rsidRPr="005C26E6">
        <w:rPr>
          <w:rFonts w:ascii="Times New Roman" w:hAnsi="Times New Roman" w:cs="Times New Roman"/>
          <w:sz w:val="24"/>
          <w:szCs w:val="24"/>
        </w:rPr>
        <w:t xml:space="preserve"> определяет продолжительность</w:t>
      </w:r>
    </w:p>
    <w:p w:rsidR="000322EB"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8C64EC">
        <w:rPr>
          <w:rFonts w:ascii="Times New Roman" w:hAnsi="Times New Roman" w:cs="Times New Roman"/>
          <w:sz w:val="24"/>
          <w:szCs w:val="24"/>
        </w:rPr>
        <w:t>периода, в течение которого предполагается использовать не</w:t>
      </w:r>
      <w:r w:rsidR="000322EB">
        <w:rPr>
          <w:rFonts w:ascii="Times New Roman" w:hAnsi="Times New Roman" w:cs="Times New Roman"/>
          <w:sz w:val="24"/>
          <w:szCs w:val="24"/>
        </w:rPr>
        <w:t>материальный актив, и в случаях</w:t>
      </w:r>
    </w:p>
    <w:p w:rsidR="000322EB"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8C64EC">
        <w:rPr>
          <w:rFonts w:ascii="Times New Roman" w:hAnsi="Times New Roman" w:cs="Times New Roman"/>
          <w:sz w:val="24"/>
          <w:szCs w:val="24"/>
        </w:rPr>
        <w:t>его существенного изменения уточняет срок его полезного испо</w:t>
      </w:r>
      <w:r w:rsidR="000322EB">
        <w:rPr>
          <w:rFonts w:ascii="Times New Roman" w:hAnsi="Times New Roman" w:cs="Times New Roman"/>
          <w:sz w:val="24"/>
          <w:szCs w:val="24"/>
        </w:rPr>
        <w:t>льзования. Возникшая в связи</w:t>
      </w:r>
    </w:p>
    <w:p w:rsidR="000322EB"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8C64EC">
        <w:rPr>
          <w:rFonts w:ascii="Times New Roman" w:hAnsi="Times New Roman" w:cs="Times New Roman"/>
          <w:sz w:val="24"/>
          <w:szCs w:val="24"/>
        </w:rPr>
        <w:t>с этим корректировка суммы начисляемой ежемесячно амор</w:t>
      </w:r>
      <w:r w:rsidR="000322EB">
        <w:rPr>
          <w:rFonts w:ascii="Times New Roman" w:hAnsi="Times New Roman" w:cs="Times New Roman"/>
          <w:sz w:val="24"/>
          <w:szCs w:val="24"/>
        </w:rPr>
        <w:t>тизации осуществляется, начиная</w:t>
      </w:r>
    </w:p>
    <w:p w:rsidR="000322EB"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8C64EC">
        <w:rPr>
          <w:rFonts w:ascii="Times New Roman" w:hAnsi="Times New Roman" w:cs="Times New Roman"/>
          <w:sz w:val="24"/>
          <w:szCs w:val="24"/>
        </w:rPr>
        <w:t>с месяца, следующего за месяцем, в котором произв</w:t>
      </w:r>
      <w:r w:rsidR="000322EB">
        <w:rPr>
          <w:rFonts w:ascii="Times New Roman" w:hAnsi="Times New Roman" w:cs="Times New Roman"/>
          <w:sz w:val="24"/>
          <w:szCs w:val="24"/>
        </w:rPr>
        <w:t>едено уточнение срока полезного</w:t>
      </w:r>
    </w:p>
    <w:p w:rsidR="008C64EC" w:rsidRPr="008C64EC"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8C64EC">
        <w:rPr>
          <w:rFonts w:ascii="Times New Roman" w:hAnsi="Times New Roman" w:cs="Times New Roman"/>
          <w:sz w:val="24"/>
          <w:szCs w:val="24"/>
        </w:rPr>
        <w:t>использования.</w:t>
      </w:r>
    </w:p>
    <w:p w:rsidR="000322EB" w:rsidRPr="005C26E6" w:rsidRDefault="00167F08" w:rsidP="00663DB0">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3.2.10</w:t>
      </w:r>
      <w:r w:rsidR="00325D03" w:rsidRPr="005C26E6">
        <w:rPr>
          <w:rFonts w:ascii="Times New Roman" w:hAnsi="Times New Roman" w:cs="Times New Roman"/>
          <w:sz w:val="24"/>
          <w:szCs w:val="24"/>
        </w:rPr>
        <w:t>. Объекты нематериальных активов, относящиеся к ка</w:t>
      </w:r>
      <w:r w:rsidR="000322EB" w:rsidRPr="005C26E6">
        <w:rPr>
          <w:rFonts w:ascii="Times New Roman" w:hAnsi="Times New Roman" w:cs="Times New Roman"/>
          <w:sz w:val="24"/>
          <w:szCs w:val="24"/>
        </w:rPr>
        <w:t>тегории особо ценного имущества</w:t>
      </w:r>
    </w:p>
    <w:p w:rsidR="000322EB" w:rsidRPr="005C26E6"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(ОЦИ), определяет комиссия по поступлению и вы</w:t>
      </w:r>
      <w:r w:rsidR="000322EB" w:rsidRPr="005C26E6">
        <w:rPr>
          <w:rFonts w:ascii="Times New Roman" w:hAnsi="Times New Roman" w:cs="Times New Roman"/>
          <w:sz w:val="24"/>
          <w:szCs w:val="24"/>
        </w:rPr>
        <w:t>бытию активов учреждения. Такое</w:t>
      </w:r>
    </w:p>
    <w:p w:rsidR="008C64EC" w:rsidRPr="005C26E6"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имущество принимается к учету на основании выписки из протокола комиссии.</w:t>
      </w:r>
    </w:p>
    <w:p w:rsidR="000322EB" w:rsidRPr="005C26E6" w:rsidRDefault="00167F08" w:rsidP="00663DB0">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3.2.11</w:t>
      </w:r>
      <w:r w:rsidR="00325D03" w:rsidRPr="005C26E6">
        <w:rPr>
          <w:rFonts w:ascii="Times New Roman" w:hAnsi="Times New Roman" w:cs="Times New Roman"/>
          <w:sz w:val="24"/>
          <w:szCs w:val="24"/>
        </w:rPr>
        <w:t>. Обесценение объектов нематериальных активов, а та</w:t>
      </w:r>
      <w:r w:rsidR="000322EB" w:rsidRPr="005C26E6">
        <w:rPr>
          <w:rFonts w:ascii="Times New Roman" w:hAnsi="Times New Roman" w:cs="Times New Roman"/>
          <w:sz w:val="24"/>
          <w:szCs w:val="24"/>
        </w:rPr>
        <w:t>кже любое последующее в связи с</w:t>
      </w:r>
    </w:p>
    <w:p w:rsidR="000322EB" w:rsidRPr="005C26E6"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обесценением объектов нематериальных активов при</w:t>
      </w:r>
      <w:r w:rsidR="000322EB" w:rsidRPr="005C26E6">
        <w:rPr>
          <w:rFonts w:ascii="Times New Roman" w:hAnsi="Times New Roman" w:cs="Times New Roman"/>
          <w:sz w:val="24"/>
          <w:szCs w:val="24"/>
        </w:rPr>
        <w:t>обретение или создание активов,</w:t>
      </w:r>
    </w:p>
    <w:p w:rsidR="000322EB" w:rsidRPr="005C26E6"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замещающих такой объект нематериальных активов, явл</w:t>
      </w:r>
      <w:r w:rsidR="000322EB" w:rsidRPr="005C26E6">
        <w:rPr>
          <w:rFonts w:ascii="Times New Roman" w:hAnsi="Times New Roman" w:cs="Times New Roman"/>
          <w:sz w:val="24"/>
          <w:szCs w:val="24"/>
        </w:rPr>
        <w:t>яются отдельными экономическими</w:t>
      </w:r>
    </w:p>
    <w:p w:rsidR="008C64EC" w:rsidRPr="005C26E6" w:rsidRDefault="00325D03" w:rsidP="00663DB0">
      <w:pPr>
        <w:autoSpaceDE w:val="0"/>
        <w:autoSpaceDN w:val="0"/>
        <w:adjustRightInd w:val="0"/>
        <w:spacing w:after="0" w:line="240" w:lineRule="auto"/>
        <w:ind w:hanging="284"/>
        <w:jc w:val="both"/>
        <w:rPr>
          <w:rFonts w:ascii="Times New Roman" w:hAnsi="Times New Roman" w:cs="Times New Roman"/>
          <w:sz w:val="24"/>
          <w:szCs w:val="24"/>
        </w:rPr>
      </w:pPr>
      <w:r w:rsidRPr="005C26E6">
        <w:rPr>
          <w:rFonts w:ascii="Times New Roman" w:hAnsi="Times New Roman" w:cs="Times New Roman"/>
          <w:sz w:val="24"/>
          <w:szCs w:val="24"/>
        </w:rPr>
        <w:t>событиями и учитываются отдельно.</w:t>
      </w:r>
    </w:p>
    <w:p w:rsidR="000322EB" w:rsidRPr="005C26E6" w:rsidRDefault="000322EB" w:rsidP="00663DB0">
      <w:pPr>
        <w:autoSpaceDE w:val="0"/>
        <w:autoSpaceDN w:val="0"/>
        <w:adjustRightInd w:val="0"/>
        <w:spacing w:after="0" w:line="240" w:lineRule="auto"/>
        <w:ind w:left="-142" w:hanging="284"/>
        <w:jc w:val="both"/>
        <w:rPr>
          <w:rFonts w:ascii="Times New Roman" w:hAnsi="Times New Roman" w:cs="Times New Roman"/>
          <w:sz w:val="24"/>
          <w:szCs w:val="24"/>
        </w:rPr>
      </w:pPr>
      <w:r w:rsidRPr="005C26E6">
        <w:rPr>
          <w:rFonts w:ascii="Times New Roman" w:hAnsi="Times New Roman" w:cs="Times New Roman"/>
          <w:sz w:val="24"/>
          <w:szCs w:val="24"/>
        </w:rPr>
        <w:t xml:space="preserve"> </w:t>
      </w:r>
      <w:r w:rsidR="00167F08" w:rsidRPr="005C26E6">
        <w:rPr>
          <w:rFonts w:ascii="Times New Roman" w:hAnsi="Times New Roman" w:cs="Times New Roman"/>
          <w:sz w:val="24"/>
          <w:szCs w:val="24"/>
        </w:rPr>
        <w:t>3.2.12</w:t>
      </w:r>
      <w:r w:rsidRPr="005C26E6">
        <w:rPr>
          <w:rFonts w:ascii="Times New Roman" w:hAnsi="Times New Roman" w:cs="Times New Roman"/>
          <w:sz w:val="24"/>
          <w:szCs w:val="24"/>
        </w:rPr>
        <w:t xml:space="preserve">. </w:t>
      </w:r>
      <w:r w:rsidR="00901DFC">
        <w:rPr>
          <w:rFonts w:ascii="Times New Roman" w:hAnsi="Times New Roman" w:cs="Times New Roman"/>
          <w:sz w:val="24"/>
          <w:szCs w:val="24"/>
        </w:rPr>
        <w:t xml:space="preserve"> </w:t>
      </w:r>
      <w:r w:rsidR="00325D03" w:rsidRPr="005C26E6">
        <w:rPr>
          <w:rFonts w:ascii="Times New Roman" w:hAnsi="Times New Roman" w:cs="Times New Roman"/>
          <w:sz w:val="24"/>
          <w:szCs w:val="24"/>
        </w:rPr>
        <w:t xml:space="preserve">Ответственным за хранение документов, </w:t>
      </w:r>
      <w:r w:rsidRPr="005C26E6">
        <w:rPr>
          <w:rFonts w:ascii="Times New Roman" w:hAnsi="Times New Roman" w:cs="Times New Roman"/>
          <w:sz w:val="24"/>
          <w:szCs w:val="24"/>
        </w:rPr>
        <w:t>входящих в комплектацию объекта</w:t>
      </w:r>
    </w:p>
    <w:p w:rsidR="000322EB" w:rsidRPr="005C26E6" w:rsidRDefault="00325D03" w:rsidP="00663DB0">
      <w:pPr>
        <w:autoSpaceDE w:val="0"/>
        <w:autoSpaceDN w:val="0"/>
        <w:adjustRightInd w:val="0"/>
        <w:spacing w:after="0" w:line="240" w:lineRule="auto"/>
        <w:ind w:left="-142" w:hanging="284"/>
        <w:jc w:val="both"/>
        <w:rPr>
          <w:rFonts w:ascii="Times New Roman" w:hAnsi="Times New Roman" w:cs="Times New Roman"/>
          <w:sz w:val="24"/>
          <w:szCs w:val="24"/>
        </w:rPr>
      </w:pPr>
      <w:r w:rsidRPr="005C26E6">
        <w:rPr>
          <w:rFonts w:ascii="Times New Roman" w:hAnsi="Times New Roman" w:cs="Times New Roman"/>
          <w:sz w:val="24"/>
          <w:szCs w:val="24"/>
        </w:rPr>
        <w:lastRenderedPageBreak/>
        <w:t>нематериальных активов, является материально ответстве</w:t>
      </w:r>
      <w:r w:rsidR="000322EB" w:rsidRPr="005C26E6">
        <w:rPr>
          <w:rFonts w:ascii="Times New Roman" w:hAnsi="Times New Roman" w:cs="Times New Roman"/>
          <w:sz w:val="24"/>
          <w:szCs w:val="24"/>
        </w:rPr>
        <w:t>нное лицо, за которым закреплен</w:t>
      </w:r>
    </w:p>
    <w:p w:rsidR="0099787D" w:rsidRDefault="00325D03" w:rsidP="00663DB0">
      <w:pPr>
        <w:autoSpaceDE w:val="0"/>
        <w:autoSpaceDN w:val="0"/>
        <w:adjustRightInd w:val="0"/>
        <w:spacing w:after="0" w:line="240" w:lineRule="auto"/>
        <w:ind w:left="-142" w:hanging="284"/>
        <w:jc w:val="both"/>
        <w:rPr>
          <w:rFonts w:ascii="Times New Roman" w:hAnsi="Times New Roman" w:cs="Times New Roman"/>
          <w:sz w:val="24"/>
          <w:szCs w:val="24"/>
        </w:rPr>
      </w:pPr>
      <w:r w:rsidRPr="005C26E6">
        <w:rPr>
          <w:rFonts w:ascii="Times New Roman" w:hAnsi="Times New Roman" w:cs="Times New Roman"/>
          <w:sz w:val="24"/>
          <w:szCs w:val="24"/>
        </w:rPr>
        <w:t>объект нематериальных</w:t>
      </w:r>
      <w:r w:rsidRPr="008C64EC">
        <w:rPr>
          <w:rFonts w:ascii="Times New Roman" w:hAnsi="Times New Roman" w:cs="Times New Roman"/>
          <w:sz w:val="24"/>
          <w:szCs w:val="24"/>
        </w:rPr>
        <w:t xml:space="preserve"> активов.</w:t>
      </w:r>
    </w:p>
    <w:p w:rsidR="0099787D" w:rsidRPr="006C7FC9" w:rsidRDefault="0099787D" w:rsidP="00663DB0">
      <w:pPr>
        <w:autoSpaceDE w:val="0"/>
        <w:autoSpaceDN w:val="0"/>
        <w:adjustRightInd w:val="0"/>
        <w:spacing w:after="0" w:line="240" w:lineRule="auto"/>
        <w:ind w:left="-142" w:hanging="284"/>
        <w:jc w:val="both"/>
        <w:rPr>
          <w:rFonts w:ascii="Times New Roman" w:hAnsi="Times New Roman" w:cs="Times New Roman"/>
          <w:sz w:val="24"/>
          <w:szCs w:val="24"/>
        </w:rPr>
      </w:pPr>
      <w:r w:rsidRPr="0099787D">
        <w:rPr>
          <w:rFonts w:ascii="Times New Roman" w:hAnsi="Times New Roman" w:cs="Times New Roman"/>
          <w:sz w:val="24"/>
          <w:szCs w:val="24"/>
        </w:rPr>
        <w:t>3.2.13.</w:t>
      </w:r>
      <w:r w:rsidRPr="006C7FC9">
        <w:rPr>
          <w:rFonts w:ascii="Times New Roman" w:hAnsi="Times New Roman" w:cs="Times New Roman"/>
          <w:sz w:val="24"/>
          <w:szCs w:val="24"/>
        </w:rPr>
        <w:t xml:space="preserve"> Неисключительные права на результаты</w:t>
      </w:r>
      <w:r>
        <w:rPr>
          <w:rFonts w:ascii="Times New Roman" w:hAnsi="Times New Roman" w:cs="Times New Roman"/>
          <w:sz w:val="24"/>
          <w:szCs w:val="24"/>
        </w:rPr>
        <w:t xml:space="preserve"> интеллектуальной деятельности </w:t>
      </w:r>
      <w:r w:rsidRPr="006C7FC9">
        <w:rPr>
          <w:rFonts w:ascii="Times New Roman" w:hAnsi="Times New Roman" w:cs="Times New Roman"/>
          <w:sz w:val="24"/>
          <w:szCs w:val="24"/>
        </w:rPr>
        <w:t>со сроком службы 12 месяцев и меньше учитывать в составе будущих расходов или текущих расходов в зависимости от условий договора:</w:t>
      </w:r>
    </w:p>
    <w:p w:rsidR="0099787D" w:rsidRPr="006C7FC9" w:rsidRDefault="0099787D" w:rsidP="0099787D">
      <w:pPr>
        <w:autoSpaceDE w:val="0"/>
        <w:autoSpaceDN w:val="0"/>
        <w:adjustRightInd w:val="0"/>
        <w:spacing w:after="0" w:line="240" w:lineRule="auto"/>
        <w:ind w:firstLine="567"/>
        <w:jc w:val="both"/>
        <w:rPr>
          <w:rFonts w:ascii="Times New Roman" w:hAnsi="Times New Roman" w:cs="Times New Roman"/>
          <w:sz w:val="24"/>
          <w:szCs w:val="24"/>
        </w:rPr>
      </w:pPr>
    </w:p>
    <w:tbl>
      <w:tblPr>
        <w:tblStyle w:val="a7"/>
        <w:tblW w:w="0" w:type="auto"/>
        <w:tblLook w:val="04A0" w:firstRow="1" w:lastRow="0" w:firstColumn="1" w:lastColumn="0" w:noHBand="0" w:noVBand="1"/>
      </w:tblPr>
      <w:tblGrid>
        <w:gridCol w:w="2402"/>
        <w:gridCol w:w="6092"/>
      </w:tblGrid>
      <w:tr w:rsidR="0099787D" w:rsidRPr="006C7FC9" w:rsidTr="004315B3">
        <w:tc>
          <w:tcPr>
            <w:tcW w:w="0" w:type="auto"/>
          </w:tcPr>
          <w:p w:rsidR="0099787D" w:rsidRPr="006C7FC9" w:rsidRDefault="0099787D" w:rsidP="004315B3">
            <w:pPr>
              <w:autoSpaceDE w:val="0"/>
              <w:autoSpaceDN w:val="0"/>
              <w:adjustRightInd w:val="0"/>
              <w:jc w:val="center"/>
              <w:rPr>
                <w:rFonts w:ascii="Times New Roman" w:hAnsi="Times New Roman" w:cs="Times New Roman"/>
                <w:b/>
                <w:sz w:val="24"/>
                <w:szCs w:val="24"/>
              </w:rPr>
            </w:pPr>
            <w:r w:rsidRPr="006C7FC9">
              <w:rPr>
                <w:rFonts w:ascii="Times New Roman" w:hAnsi="Times New Roman" w:cs="Times New Roman"/>
                <w:b/>
                <w:sz w:val="24"/>
                <w:szCs w:val="24"/>
              </w:rPr>
              <w:t>Как учитывать</w:t>
            </w:r>
          </w:p>
        </w:tc>
        <w:tc>
          <w:tcPr>
            <w:tcW w:w="0" w:type="auto"/>
          </w:tcPr>
          <w:p w:rsidR="0099787D" w:rsidRPr="006C7FC9" w:rsidRDefault="0099787D" w:rsidP="004315B3">
            <w:pPr>
              <w:autoSpaceDE w:val="0"/>
              <w:autoSpaceDN w:val="0"/>
              <w:adjustRightInd w:val="0"/>
              <w:jc w:val="center"/>
              <w:rPr>
                <w:rFonts w:ascii="Times New Roman" w:hAnsi="Times New Roman" w:cs="Times New Roman"/>
                <w:b/>
                <w:sz w:val="24"/>
                <w:szCs w:val="24"/>
              </w:rPr>
            </w:pPr>
            <w:r w:rsidRPr="006C7FC9">
              <w:rPr>
                <w:rFonts w:ascii="Times New Roman" w:hAnsi="Times New Roman" w:cs="Times New Roman"/>
                <w:b/>
                <w:sz w:val="24"/>
                <w:szCs w:val="24"/>
              </w:rPr>
              <w:t>Условия договора</w:t>
            </w:r>
          </w:p>
        </w:tc>
      </w:tr>
      <w:tr w:rsidR="0099787D" w:rsidRPr="006C7FC9" w:rsidTr="004315B3">
        <w:tc>
          <w:tcPr>
            <w:tcW w:w="0" w:type="auto"/>
          </w:tcPr>
          <w:p w:rsidR="0099787D" w:rsidRPr="006C7FC9" w:rsidRDefault="0099787D" w:rsidP="004315B3">
            <w:pPr>
              <w:autoSpaceDE w:val="0"/>
              <w:autoSpaceDN w:val="0"/>
              <w:adjustRightInd w:val="0"/>
              <w:jc w:val="both"/>
              <w:rPr>
                <w:rFonts w:ascii="Times New Roman" w:hAnsi="Times New Roman" w:cs="Times New Roman"/>
                <w:sz w:val="24"/>
                <w:szCs w:val="24"/>
              </w:rPr>
            </w:pPr>
            <w:r w:rsidRPr="006C7FC9">
              <w:rPr>
                <w:rFonts w:ascii="Times New Roman" w:hAnsi="Times New Roman" w:cs="Times New Roman"/>
                <w:sz w:val="24"/>
                <w:szCs w:val="24"/>
              </w:rPr>
              <w:t>В текущих рас</w:t>
            </w:r>
            <w:r>
              <w:rPr>
                <w:rFonts w:ascii="Times New Roman" w:hAnsi="Times New Roman" w:cs="Times New Roman"/>
                <w:sz w:val="24"/>
                <w:szCs w:val="24"/>
              </w:rPr>
              <w:t>ходах – на счетах 401 20, 109.60.</w:t>
            </w:r>
          </w:p>
        </w:tc>
        <w:tc>
          <w:tcPr>
            <w:tcW w:w="0" w:type="auto"/>
          </w:tcPr>
          <w:p w:rsidR="0099787D" w:rsidRPr="006C7FC9" w:rsidRDefault="0099787D" w:rsidP="004315B3">
            <w:pPr>
              <w:autoSpaceDE w:val="0"/>
              <w:autoSpaceDN w:val="0"/>
              <w:adjustRightInd w:val="0"/>
              <w:jc w:val="both"/>
              <w:rPr>
                <w:rFonts w:ascii="Times New Roman" w:hAnsi="Times New Roman" w:cs="Times New Roman"/>
                <w:sz w:val="24"/>
                <w:szCs w:val="24"/>
              </w:rPr>
            </w:pPr>
            <w:r w:rsidRPr="006C7FC9">
              <w:rPr>
                <w:rFonts w:ascii="Times New Roman" w:hAnsi="Times New Roman" w:cs="Times New Roman"/>
                <w:sz w:val="24"/>
                <w:szCs w:val="24"/>
              </w:rPr>
              <w:t>Договор действует в пределах одного финансового года;</w:t>
            </w:r>
          </w:p>
          <w:p w:rsidR="0099787D" w:rsidRPr="006C7FC9" w:rsidRDefault="0099787D" w:rsidP="004315B3">
            <w:pPr>
              <w:autoSpaceDE w:val="0"/>
              <w:autoSpaceDN w:val="0"/>
              <w:adjustRightInd w:val="0"/>
              <w:jc w:val="both"/>
              <w:rPr>
                <w:rFonts w:ascii="Times New Roman" w:hAnsi="Times New Roman" w:cs="Times New Roman"/>
                <w:sz w:val="24"/>
                <w:szCs w:val="24"/>
              </w:rPr>
            </w:pPr>
            <w:r w:rsidRPr="006C7FC9">
              <w:rPr>
                <w:rFonts w:ascii="Times New Roman" w:hAnsi="Times New Roman" w:cs="Times New Roman"/>
                <w:sz w:val="24"/>
                <w:szCs w:val="24"/>
              </w:rPr>
              <w:t>По договору с переходящим сроком ежемесячно перечисляютс</w:t>
            </w:r>
            <w:r>
              <w:rPr>
                <w:rFonts w:ascii="Times New Roman" w:hAnsi="Times New Roman" w:cs="Times New Roman"/>
                <w:sz w:val="24"/>
                <w:szCs w:val="24"/>
              </w:rPr>
              <w:t xml:space="preserve">я периодические </w:t>
            </w:r>
            <w:proofErr w:type="gramStart"/>
            <w:r>
              <w:rPr>
                <w:rFonts w:ascii="Times New Roman" w:hAnsi="Times New Roman" w:cs="Times New Roman"/>
                <w:sz w:val="24"/>
                <w:szCs w:val="24"/>
              </w:rPr>
              <w:t xml:space="preserve">платежи </w:t>
            </w:r>
            <w:r w:rsidRPr="006C7FC9">
              <w:rPr>
                <w:rFonts w:ascii="Times New Roman" w:hAnsi="Times New Roman" w:cs="Times New Roman"/>
                <w:sz w:val="24"/>
                <w:szCs w:val="24"/>
              </w:rPr>
              <w:t>;</w:t>
            </w:r>
            <w:proofErr w:type="gramEnd"/>
          </w:p>
        </w:tc>
      </w:tr>
      <w:tr w:rsidR="0099787D" w:rsidRPr="006C7FC9" w:rsidTr="004315B3">
        <w:tc>
          <w:tcPr>
            <w:tcW w:w="0" w:type="auto"/>
          </w:tcPr>
          <w:p w:rsidR="0099787D" w:rsidRPr="006C7FC9" w:rsidRDefault="0099787D" w:rsidP="004315B3">
            <w:pPr>
              <w:autoSpaceDE w:val="0"/>
              <w:autoSpaceDN w:val="0"/>
              <w:adjustRightInd w:val="0"/>
              <w:jc w:val="both"/>
              <w:rPr>
                <w:rFonts w:ascii="Times New Roman" w:hAnsi="Times New Roman" w:cs="Times New Roman"/>
                <w:sz w:val="24"/>
                <w:szCs w:val="24"/>
              </w:rPr>
            </w:pPr>
            <w:r w:rsidRPr="006C7FC9">
              <w:rPr>
                <w:rFonts w:ascii="Times New Roman" w:hAnsi="Times New Roman" w:cs="Times New Roman"/>
                <w:sz w:val="24"/>
                <w:szCs w:val="24"/>
              </w:rPr>
              <w:t>В расходах будущих периодов на счете 401 50</w:t>
            </w:r>
          </w:p>
        </w:tc>
        <w:tc>
          <w:tcPr>
            <w:tcW w:w="0" w:type="auto"/>
          </w:tcPr>
          <w:p w:rsidR="0099787D" w:rsidRPr="006C7FC9" w:rsidRDefault="0099787D" w:rsidP="0099787D">
            <w:pPr>
              <w:rPr>
                <w:rFonts w:ascii="Times New Roman" w:hAnsi="Times New Roman" w:cs="Times New Roman"/>
                <w:sz w:val="24"/>
                <w:szCs w:val="24"/>
              </w:rPr>
            </w:pPr>
            <w:r w:rsidRPr="006C7FC9">
              <w:rPr>
                <w:rFonts w:ascii="Times New Roman" w:hAnsi="Times New Roman" w:cs="Times New Roman"/>
                <w:color w:val="222222"/>
                <w:sz w:val="24"/>
                <w:szCs w:val="24"/>
                <w:shd w:val="clear" w:color="auto" w:fill="FFFFFF"/>
              </w:rPr>
              <w:t>По договору срок полезного использования выходит за пределы года, в котором купили объект, и установле</w:t>
            </w:r>
            <w:r>
              <w:rPr>
                <w:rFonts w:ascii="Times New Roman" w:hAnsi="Times New Roman" w:cs="Times New Roman"/>
                <w:color w:val="222222"/>
                <w:sz w:val="24"/>
                <w:szCs w:val="24"/>
                <w:shd w:val="clear" w:color="auto" w:fill="FFFFFF"/>
              </w:rPr>
              <w:t>н разовый фиксированный платеж</w:t>
            </w:r>
            <w:r w:rsidRPr="006C7FC9">
              <w:rPr>
                <w:rFonts w:ascii="Times New Roman" w:hAnsi="Times New Roman" w:cs="Times New Roman"/>
                <w:color w:val="222222"/>
                <w:sz w:val="24"/>
                <w:szCs w:val="24"/>
                <w:shd w:val="clear" w:color="auto" w:fill="FFFFFF"/>
              </w:rPr>
              <w:t>. </w:t>
            </w:r>
          </w:p>
        </w:tc>
      </w:tr>
    </w:tbl>
    <w:p w:rsidR="0099787D" w:rsidRDefault="0099787D" w:rsidP="000322EB">
      <w:pPr>
        <w:autoSpaceDE w:val="0"/>
        <w:autoSpaceDN w:val="0"/>
        <w:adjustRightInd w:val="0"/>
        <w:spacing w:after="0" w:line="240" w:lineRule="auto"/>
        <w:ind w:left="-142" w:hanging="284"/>
        <w:jc w:val="both"/>
        <w:rPr>
          <w:rFonts w:ascii="Times New Roman" w:hAnsi="Times New Roman" w:cs="Times New Roman"/>
          <w:sz w:val="24"/>
          <w:szCs w:val="24"/>
        </w:rPr>
      </w:pPr>
    </w:p>
    <w:p w:rsidR="000322EB" w:rsidRDefault="00EB2CF0" w:rsidP="000322EB">
      <w:pPr>
        <w:spacing w:after="0" w:line="240" w:lineRule="auto"/>
        <w:ind w:firstLine="284"/>
        <w:jc w:val="center"/>
        <w:rPr>
          <w:rFonts w:ascii="Times New Roman" w:hAnsi="Times New Roman" w:cs="Times New Roman"/>
          <w:b/>
          <w:sz w:val="24"/>
          <w:szCs w:val="24"/>
        </w:rPr>
      </w:pPr>
      <w:r>
        <w:rPr>
          <w:rFonts w:ascii="Times New Roman" w:hAnsi="Times New Roman" w:cs="Times New Roman"/>
          <w:b/>
          <w:sz w:val="24"/>
          <w:szCs w:val="24"/>
        </w:rPr>
        <w:t>3.3. Непроизведенные активы</w:t>
      </w:r>
    </w:p>
    <w:p w:rsidR="000322EB" w:rsidRPr="005C26E6" w:rsidRDefault="00325D03" w:rsidP="000322EB">
      <w:pPr>
        <w:spacing w:after="0" w:line="240" w:lineRule="auto"/>
        <w:ind w:hanging="284"/>
        <w:rPr>
          <w:rFonts w:ascii="Times New Roman" w:hAnsi="Times New Roman" w:cs="Times New Roman"/>
          <w:sz w:val="24"/>
          <w:szCs w:val="24"/>
        </w:rPr>
      </w:pPr>
      <w:r w:rsidRPr="005C26E6">
        <w:rPr>
          <w:rFonts w:ascii="Times New Roman" w:hAnsi="Times New Roman" w:cs="Times New Roman"/>
          <w:sz w:val="24"/>
          <w:szCs w:val="24"/>
        </w:rPr>
        <w:t>3.3.1. Учет операций с непроизведенными активами осуществляется с учетом</w:t>
      </w:r>
      <w:r w:rsidR="000322EB" w:rsidRPr="005C26E6">
        <w:rPr>
          <w:rFonts w:ascii="Times New Roman" w:hAnsi="Times New Roman" w:cs="Times New Roman"/>
          <w:sz w:val="24"/>
          <w:szCs w:val="24"/>
        </w:rPr>
        <w:t xml:space="preserve"> положений</w:t>
      </w:r>
      <w:r w:rsidR="007A4D0A">
        <w:rPr>
          <w:rFonts w:ascii="Times New Roman" w:hAnsi="Times New Roman" w:cs="Times New Roman"/>
          <w:sz w:val="24"/>
          <w:szCs w:val="24"/>
        </w:rPr>
        <w:t xml:space="preserve"> </w:t>
      </w:r>
      <w:r w:rsidR="002140B0" w:rsidRPr="005C26E6">
        <w:rPr>
          <w:rFonts w:ascii="Times New Roman" w:hAnsi="Times New Roman" w:cs="Times New Roman"/>
          <w:sz w:val="24"/>
          <w:szCs w:val="24"/>
        </w:rPr>
        <w:t xml:space="preserve">Инструкции № 157н и </w:t>
      </w:r>
      <w:r w:rsidRPr="005C26E6">
        <w:rPr>
          <w:rFonts w:ascii="Times New Roman" w:hAnsi="Times New Roman" w:cs="Times New Roman"/>
          <w:sz w:val="24"/>
          <w:szCs w:val="24"/>
        </w:rPr>
        <w:t>федерального стандарта бухга</w:t>
      </w:r>
      <w:r w:rsidR="000322EB" w:rsidRPr="005C26E6">
        <w:rPr>
          <w:rFonts w:ascii="Times New Roman" w:hAnsi="Times New Roman" w:cs="Times New Roman"/>
          <w:sz w:val="24"/>
          <w:szCs w:val="24"/>
        </w:rPr>
        <w:t>лтерского учета государственных</w:t>
      </w:r>
      <w:r w:rsidR="007A4D0A">
        <w:rPr>
          <w:rFonts w:ascii="Times New Roman" w:hAnsi="Times New Roman" w:cs="Times New Roman"/>
          <w:sz w:val="24"/>
          <w:szCs w:val="24"/>
        </w:rPr>
        <w:t xml:space="preserve"> </w:t>
      </w:r>
      <w:r w:rsidRPr="005C26E6">
        <w:rPr>
          <w:rFonts w:ascii="Times New Roman" w:hAnsi="Times New Roman" w:cs="Times New Roman"/>
          <w:sz w:val="24"/>
          <w:szCs w:val="24"/>
        </w:rPr>
        <w:t>финансов "Непроизведенные активы" (далее - Стандарт Непроизведенные активы).</w:t>
      </w:r>
    </w:p>
    <w:p w:rsidR="000322EB" w:rsidRPr="005C26E6" w:rsidRDefault="00325D03" w:rsidP="000322EB">
      <w:pPr>
        <w:spacing w:after="0" w:line="240" w:lineRule="auto"/>
        <w:ind w:hanging="284"/>
        <w:rPr>
          <w:rFonts w:ascii="Times New Roman" w:hAnsi="Times New Roman" w:cs="Times New Roman"/>
          <w:sz w:val="24"/>
          <w:szCs w:val="24"/>
        </w:rPr>
      </w:pPr>
      <w:r w:rsidRPr="005C26E6">
        <w:rPr>
          <w:rFonts w:ascii="Times New Roman" w:hAnsi="Times New Roman" w:cs="Times New Roman"/>
          <w:sz w:val="24"/>
          <w:szCs w:val="24"/>
        </w:rPr>
        <w:t>3.3.2. В учреждении к группе непроизведенных акти</w:t>
      </w:r>
      <w:r w:rsidR="000322EB" w:rsidRPr="005C26E6">
        <w:rPr>
          <w:rFonts w:ascii="Times New Roman" w:hAnsi="Times New Roman" w:cs="Times New Roman"/>
          <w:sz w:val="24"/>
          <w:szCs w:val="24"/>
        </w:rPr>
        <w:t>вов "Земля (земельные участки)"</w:t>
      </w:r>
    </w:p>
    <w:p w:rsidR="00325D03" w:rsidRPr="000322EB" w:rsidRDefault="00325D03" w:rsidP="000322EB">
      <w:pPr>
        <w:spacing w:after="0" w:line="240" w:lineRule="auto"/>
        <w:ind w:hanging="284"/>
        <w:rPr>
          <w:rFonts w:ascii="Times New Roman" w:hAnsi="Times New Roman" w:cs="Times New Roman"/>
          <w:b/>
          <w:sz w:val="24"/>
          <w:szCs w:val="24"/>
        </w:rPr>
      </w:pPr>
      <w:r w:rsidRPr="005C26E6">
        <w:rPr>
          <w:rFonts w:ascii="Times New Roman" w:hAnsi="Times New Roman" w:cs="Times New Roman"/>
          <w:sz w:val="24"/>
          <w:szCs w:val="24"/>
        </w:rPr>
        <w:t xml:space="preserve">относится земельный участок, который закреплен на </w:t>
      </w:r>
      <w:r w:rsidR="000322EB" w:rsidRPr="005C26E6">
        <w:rPr>
          <w:rFonts w:ascii="Times New Roman" w:hAnsi="Times New Roman" w:cs="Times New Roman"/>
          <w:sz w:val="24"/>
          <w:szCs w:val="24"/>
        </w:rPr>
        <w:t xml:space="preserve">праве постоянного </w:t>
      </w:r>
      <w:r w:rsidR="007A4D0A">
        <w:rPr>
          <w:rFonts w:ascii="Times New Roman" w:hAnsi="Times New Roman" w:cs="Times New Roman"/>
          <w:sz w:val="24"/>
          <w:szCs w:val="24"/>
        </w:rPr>
        <w:t>(б</w:t>
      </w:r>
      <w:r w:rsidR="000322EB" w:rsidRPr="005C26E6">
        <w:rPr>
          <w:rFonts w:ascii="Times New Roman" w:hAnsi="Times New Roman" w:cs="Times New Roman"/>
          <w:sz w:val="24"/>
          <w:szCs w:val="24"/>
        </w:rPr>
        <w:t>ессрочного)</w:t>
      </w:r>
      <w:r w:rsidR="007A4D0A">
        <w:rPr>
          <w:rFonts w:ascii="Times New Roman" w:hAnsi="Times New Roman" w:cs="Times New Roman"/>
          <w:sz w:val="24"/>
          <w:szCs w:val="24"/>
        </w:rPr>
        <w:t xml:space="preserve"> </w:t>
      </w:r>
      <w:r w:rsidRPr="005C26E6">
        <w:rPr>
          <w:rFonts w:ascii="Times New Roman" w:hAnsi="Times New Roman" w:cs="Times New Roman"/>
          <w:sz w:val="24"/>
          <w:szCs w:val="24"/>
        </w:rPr>
        <w:t>п</w:t>
      </w:r>
      <w:r w:rsidRPr="00EB2CF0">
        <w:rPr>
          <w:rFonts w:ascii="Times New Roman" w:hAnsi="Times New Roman" w:cs="Times New Roman"/>
          <w:sz w:val="24"/>
          <w:szCs w:val="24"/>
        </w:rPr>
        <w:t>ользования;</w:t>
      </w:r>
    </w:p>
    <w:p w:rsidR="00325D03" w:rsidRPr="005C26E6" w:rsidRDefault="00325D03" w:rsidP="003C6281">
      <w:pPr>
        <w:spacing w:after="0" w:line="240" w:lineRule="auto"/>
        <w:ind w:left="-284"/>
        <w:jc w:val="both"/>
        <w:rPr>
          <w:rFonts w:ascii="Times New Roman" w:hAnsi="Times New Roman" w:cs="Times New Roman"/>
          <w:sz w:val="24"/>
          <w:szCs w:val="24"/>
        </w:rPr>
      </w:pPr>
      <w:r w:rsidRPr="005C26E6">
        <w:rPr>
          <w:rFonts w:ascii="Times New Roman" w:hAnsi="Times New Roman" w:cs="Times New Roman"/>
          <w:sz w:val="24"/>
          <w:szCs w:val="24"/>
        </w:rPr>
        <w:t>3.3.3. Затраты на реконструкцию, модернизацию (повер</w:t>
      </w:r>
      <w:r w:rsidR="00EB2CF0" w:rsidRPr="005C26E6">
        <w:rPr>
          <w:rFonts w:ascii="Times New Roman" w:hAnsi="Times New Roman" w:cs="Times New Roman"/>
          <w:sz w:val="24"/>
          <w:szCs w:val="24"/>
        </w:rPr>
        <w:t>хностное улучшение земель</w:t>
      </w:r>
      <w:r w:rsidRPr="005C26E6">
        <w:rPr>
          <w:rFonts w:ascii="Times New Roman" w:hAnsi="Times New Roman" w:cs="Times New Roman"/>
          <w:sz w:val="24"/>
          <w:szCs w:val="24"/>
        </w:rPr>
        <w:t>), а также на замещение объектов непроизведенных активов отражаются в составе расходов текущего периода.</w:t>
      </w:r>
    </w:p>
    <w:p w:rsidR="00325D03" w:rsidRPr="005C26E6" w:rsidRDefault="00325D03" w:rsidP="003C6281">
      <w:pPr>
        <w:spacing w:after="0" w:line="240" w:lineRule="auto"/>
        <w:ind w:left="-284"/>
        <w:jc w:val="both"/>
        <w:rPr>
          <w:rFonts w:ascii="Times New Roman" w:hAnsi="Times New Roman" w:cs="Times New Roman"/>
          <w:sz w:val="24"/>
          <w:szCs w:val="24"/>
        </w:rPr>
      </w:pPr>
      <w:r w:rsidRPr="005C26E6">
        <w:rPr>
          <w:rFonts w:ascii="Times New Roman" w:hAnsi="Times New Roman" w:cs="Times New Roman"/>
          <w:sz w:val="24"/>
          <w:szCs w:val="24"/>
        </w:rPr>
        <w:t>3.3.4. Переоценка объектов непроизведенных активов, относящихся к группе "Земля (земельные участки)", производится до справедливой стоимости, в качестве которой используется кадастровая стоимость. Изменение переоцененной стоимости объектов непроизведенных активов, относящихся к группе "Земля (земельные участки)", производится в результате проведения государственной кадастровой переоценки или внесения изменений в государственный кадастр земельных участков в соответствии с законодательством Российской Федерации.</w:t>
      </w:r>
    </w:p>
    <w:p w:rsidR="003C6281" w:rsidRPr="005C26E6" w:rsidRDefault="00325D03" w:rsidP="003C6281">
      <w:pPr>
        <w:spacing w:after="0" w:line="240" w:lineRule="auto"/>
        <w:ind w:left="-284"/>
        <w:jc w:val="both"/>
        <w:rPr>
          <w:rFonts w:ascii="Times New Roman" w:hAnsi="Times New Roman" w:cs="Times New Roman"/>
          <w:sz w:val="24"/>
          <w:szCs w:val="24"/>
        </w:rPr>
      </w:pPr>
      <w:r w:rsidRPr="005C26E6">
        <w:rPr>
          <w:rFonts w:ascii="Times New Roman" w:hAnsi="Times New Roman" w:cs="Times New Roman"/>
          <w:sz w:val="24"/>
          <w:szCs w:val="24"/>
        </w:rPr>
        <w:t>3.3.5. Объекты непроизведе</w:t>
      </w:r>
      <w:r w:rsidR="003C6281" w:rsidRPr="005C26E6">
        <w:rPr>
          <w:rFonts w:ascii="Times New Roman" w:hAnsi="Times New Roman" w:cs="Times New Roman"/>
          <w:sz w:val="24"/>
          <w:szCs w:val="24"/>
        </w:rPr>
        <w:t>нных активов не амортизируются.</w:t>
      </w:r>
    </w:p>
    <w:p w:rsidR="002A59DB" w:rsidRDefault="00325D03" w:rsidP="002A59DB">
      <w:pPr>
        <w:spacing w:after="0" w:line="240" w:lineRule="auto"/>
        <w:ind w:left="-284"/>
        <w:jc w:val="both"/>
        <w:rPr>
          <w:rFonts w:ascii="Times New Roman" w:hAnsi="Times New Roman" w:cs="Times New Roman"/>
          <w:sz w:val="24"/>
          <w:szCs w:val="24"/>
        </w:rPr>
      </w:pPr>
      <w:r w:rsidRPr="005C26E6">
        <w:rPr>
          <w:rFonts w:ascii="Times New Roman" w:hAnsi="Times New Roman" w:cs="Times New Roman"/>
          <w:sz w:val="24"/>
          <w:szCs w:val="24"/>
        </w:rPr>
        <w:t xml:space="preserve">3.3.6. </w:t>
      </w:r>
      <w:r w:rsidR="009D55D9">
        <w:rPr>
          <w:rFonts w:ascii="Times New Roman" w:hAnsi="Times New Roman" w:cs="Times New Roman"/>
          <w:sz w:val="24"/>
          <w:szCs w:val="24"/>
        </w:rPr>
        <w:t xml:space="preserve"> </w:t>
      </w:r>
      <w:r w:rsidRPr="005C26E6">
        <w:rPr>
          <w:rFonts w:ascii="Times New Roman" w:hAnsi="Times New Roman" w:cs="Times New Roman"/>
          <w:sz w:val="24"/>
          <w:szCs w:val="24"/>
        </w:rPr>
        <w:t>Аналитический учет объектов непроизведенных активов ведется в Инвентарной карточке учета основных средств. Аналитический учет непроизведенных активов ведется в</w:t>
      </w:r>
      <w:r w:rsidRPr="00EB2CF0">
        <w:rPr>
          <w:rFonts w:ascii="Times New Roman" w:hAnsi="Times New Roman" w:cs="Times New Roman"/>
          <w:sz w:val="24"/>
          <w:szCs w:val="24"/>
        </w:rPr>
        <w:t xml:space="preserve"> разрезе объектов, идентификационных номеров объектов непроизведенных активов (кадастровых, реестровых, учетных номеров), местонахождений объектов (адресов), ответственных лиц.</w:t>
      </w:r>
    </w:p>
    <w:p w:rsidR="001D595D" w:rsidRPr="00503217" w:rsidRDefault="00B272CC" w:rsidP="002A59DB">
      <w:pPr>
        <w:spacing w:after="0" w:line="240" w:lineRule="auto"/>
        <w:ind w:left="-284"/>
        <w:jc w:val="center"/>
        <w:rPr>
          <w:rFonts w:ascii="Times New Roman" w:hAnsi="Times New Roman" w:cs="Times New Roman"/>
          <w:b/>
          <w:bCs/>
          <w:sz w:val="24"/>
          <w:szCs w:val="24"/>
        </w:rPr>
      </w:pPr>
      <w:r w:rsidRPr="00503217">
        <w:rPr>
          <w:rFonts w:ascii="Times New Roman" w:hAnsi="Times New Roman" w:cs="Times New Roman"/>
          <w:b/>
          <w:bCs/>
          <w:sz w:val="24"/>
          <w:szCs w:val="24"/>
        </w:rPr>
        <w:t>3</w:t>
      </w:r>
      <w:r w:rsidR="00EB2CF0">
        <w:rPr>
          <w:rFonts w:ascii="Times New Roman" w:hAnsi="Times New Roman" w:cs="Times New Roman"/>
          <w:b/>
          <w:bCs/>
          <w:sz w:val="24"/>
          <w:szCs w:val="24"/>
        </w:rPr>
        <w:t>.4</w:t>
      </w:r>
      <w:r w:rsidR="001D595D" w:rsidRPr="00503217">
        <w:rPr>
          <w:rFonts w:ascii="Times New Roman" w:hAnsi="Times New Roman" w:cs="Times New Roman"/>
          <w:b/>
          <w:bCs/>
          <w:sz w:val="24"/>
          <w:szCs w:val="24"/>
        </w:rPr>
        <w:t>.  Материальные запасы</w:t>
      </w:r>
    </w:p>
    <w:p w:rsidR="00B22210" w:rsidRPr="00503217" w:rsidRDefault="00B272CC" w:rsidP="00503217">
      <w:pPr>
        <w:spacing w:after="0" w:line="240" w:lineRule="auto"/>
        <w:ind w:left="-284"/>
        <w:jc w:val="both"/>
        <w:rPr>
          <w:rFonts w:ascii="Times New Roman" w:eastAsia="Calibri" w:hAnsi="Times New Roman" w:cs="Times New Roman"/>
          <w:sz w:val="24"/>
          <w:szCs w:val="24"/>
          <w:shd w:val="clear" w:color="auto" w:fill="FFFFFF"/>
          <w:lang w:eastAsia="en-US"/>
        </w:rPr>
      </w:pPr>
      <w:r w:rsidRPr="00503217">
        <w:rPr>
          <w:rFonts w:ascii="Times New Roman" w:eastAsia="Calibri" w:hAnsi="Times New Roman" w:cs="Times New Roman"/>
          <w:sz w:val="24"/>
          <w:szCs w:val="24"/>
        </w:rPr>
        <w:t>3</w:t>
      </w:r>
      <w:r w:rsidR="00EB2CF0">
        <w:rPr>
          <w:rFonts w:ascii="Times New Roman" w:eastAsia="Calibri" w:hAnsi="Times New Roman" w:cs="Times New Roman"/>
          <w:sz w:val="24"/>
          <w:szCs w:val="24"/>
        </w:rPr>
        <w:t>.4</w:t>
      </w:r>
      <w:r w:rsidR="00B22210" w:rsidRPr="00503217">
        <w:rPr>
          <w:rFonts w:ascii="Times New Roman" w:eastAsia="Calibri" w:hAnsi="Times New Roman" w:cs="Times New Roman"/>
          <w:sz w:val="24"/>
          <w:szCs w:val="24"/>
        </w:rPr>
        <w:t>.1.</w:t>
      </w:r>
      <w:r w:rsidR="00B22210" w:rsidRPr="00503217">
        <w:rPr>
          <w:rFonts w:ascii="Times New Roman" w:eastAsia="Calibri" w:hAnsi="Times New Roman" w:cs="Times New Roman"/>
          <w:b/>
          <w:sz w:val="24"/>
          <w:szCs w:val="24"/>
        </w:rPr>
        <w:t xml:space="preserve"> </w:t>
      </w:r>
      <w:r w:rsidR="00B22210" w:rsidRPr="00503217">
        <w:rPr>
          <w:rFonts w:ascii="Times New Roman" w:eastAsia="Calibri" w:hAnsi="Times New Roman" w:cs="Times New Roman"/>
          <w:sz w:val="24"/>
          <w:szCs w:val="24"/>
        </w:rPr>
        <w:t xml:space="preserve">Учреждение учитывает в составе материальных запасов материальные объекты, указанные в п.7 </w:t>
      </w:r>
      <w:r w:rsidR="00B22210" w:rsidRPr="00503217">
        <w:rPr>
          <w:rFonts w:ascii="Times New Roman" w:eastAsia="Calibri" w:hAnsi="Times New Roman" w:cs="Times New Roman"/>
          <w:sz w:val="24"/>
          <w:szCs w:val="24"/>
          <w:shd w:val="clear" w:color="auto" w:fill="FFFFFF"/>
          <w:lang w:eastAsia="en-US"/>
        </w:rPr>
        <w:t>федерального стандарта бухгалтерского учета для организаций государственного сектора "Запасы" (далее – СГС "Запасы"), утвержденного Приказом Министерства финансов Российской Федерации от 07.12.2018 N 256н, если иное не предусмотрено иными нормативными правовыми а</w:t>
      </w:r>
      <w:r w:rsidR="00CA4925" w:rsidRPr="00503217">
        <w:rPr>
          <w:rFonts w:ascii="Times New Roman" w:eastAsia="Calibri" w:hAnsi="Times New Roman" w:cs="Times New Roman"/>
          <w:sz w:val="24"/>
          <w:szCs w:val="24"/>
          <w:shd w:val="clear" w:color="auto" w:fill="FFFFFF"/>
          <w:lang w:eastAsia="en-US"/>
        </w:rPr>
        <w:t xml:space="preserve">ктами, </w:t>
      </w:r>
      <w:r w:rsidR="00B22210" w:rsidRPr="00503217">
        <w:rPr>
          <w:rFonts w:ascii="Times New Roman" w:eastAsia="Calibri" w:hAnsi="Times New Roman" w:cs="Times New Roman"/>
          <w:sz w:val="24"/>
          <w:szCs w:val="24"/>
          <w:shd w:val="clear" w:color="auto" w:fill="FFFFFF"/>
          <w:lang w:eastAsia="en-US"/>
        </w:rPr>
        <w:t>регулирующими ведение бухгалтерского учета и соста</w:t>
      </w:r>
      <w:r w:rsidR="00CA4925" w:rsidRPr="00503217">
        <w:rPr>
          <w:rFonts w:ascii="Times New Roman" w:eastAsia="Calibri" w:hAnsi="Times New Roman" w:cs="Times New Roman"/>
          <w:sz w:val="24"/>
          <w:szCs w:val="24"/>
          <w:shd w:val="clear" w:color="auto" w:fill="FFFFFF"/>
          <w:lang w:eastAsia="en-US"/>
        </w:rPr>
        <w:t>вление бухгалте</w:t>
      </w:r>
      <w:r w:rsidR="006F6E83" w:rsidRPr="00503217">
        <w:rPr>
          <w:rFonts w:ascii="Times New Roman" w:eastAsia="Calibri" w:hAnsi="Times New Roman" w:cs="Times New Roman"/>
          <w:sz w:val="24"/>
          <w:szCs w:val="24"/>
          <w:shd w:val="clear" w:color="auto" w:fill="FFFFFF"/>
          <w:lang w:eastAsia="en-US"/>
        </w:rPr>
        <w:t>р</w:t>
      </w:r>
      <w:r w:rsidR="00CA4925" w:rsidRPr="00503217">
        <w:rPr>
          <w:rFonts w:ascii="Times New Roman" w:eastAsia="Calibri" w:hAnsi="Times New Roman" w:cs="Times New Roman"/>
          <w:sz w:val="24"/>
          <w:szCs w:val="24"/>
          <w:shd w:val="clear" w:color="auto" w:fill="FFFFFF"/>
          <w:lang w:eastAsia="en-US"/>
        </w:rPr>
        <w:t xml:space="preserve">ской </w:t>
      </w:r>
      <w:r w:rsidR="00B22210" w:rsidRPr="00503217">
        <w:rPr>
          <w:rFonts w:ascii="Times New Roman" w:eastAsia="Calibri" w:hAnsi="Times New Roman" w:cs="Times New Roman"/>
          <w:sz w:val="24"/>
          <w:szCs w:val="24"/>
          <w:shd w:val="clear" w:color="auto" w:fill="FFFFFF"/>
          <w:lang w:eastAsia="en-US"/>
        </w:rPr>
        <w:t>отчетности.</w:t>
      </w:r>
    </w:p>
    <w:p w:rsidR="00B22210" w:rsidRPr="00503217" w:rsidRDefault="00B22210" w:rsidP="00383FCB">
      <w:pPr>
        <w:spacing w:after="0" w:line="240" w:lineRule="auto"/>
        <w:ind w:left="-284"/>
        <w:jc w:val="both"/>
        <w:rPr>
          <w:rFonts w:ascii="Times New Roman" w:eastAsia="Calibri" w:hAnsi="Times New Roman" w:cs="Times New Roman"/>
          <w:sz w:val="24"/>
          <w:szCs w:val="24"/>
          <w:shd w:val="clear" w:color="auto" w:fill="FFFFFF"/>
          <w:lang w:eastAsia="en-US"/>
        </w:rPr>
      </w:pPr>
      <w:r w:rsidRPr="00503217">
        <w:rPr>
          <w:rFonts w:ascii="Times New Roman" w:eastAsia="Calibri" w:hAnsi="Times New Roman" w:cs="Times New Roman"/>
          <w:sz w:val="24"/>
          <w:szCs w:val="24"/>
          <w:shd w:val="clear" w:color="auto" w:fill="FFFFFF"/>
          <w:lang w:eastAsia="en-US"/>
        </w:rPr>
        <w:t>Основными группами материальных запасов являются:</w:t>
      </w:r>
    </w:p>
    <w:p w:rsidR="00C45AAD" w:rsidRPr="00503217" w:rsidRDefault="00383FCB" w:rsidP="00383FCB">
      <w:pPr>
        <w:spacing w:after="0" w:line="240" w:lineRule="auto"/>
        <w:ind w:hanging="284"/>
        <w:jc w:val="both"/>
        <w:rPr>
          <w:rFonts w:ascii="Times New Roman" w:eastAsia="Calibri" w:hAnsi="Times New Roman" w:cs="Times New Roman"/>
          <w:sz w:val="24"/>
          <w:szCs w:val="24"/>
          <w:shd w:val="clear" w:color="auto" w:fill="FFFFFF"/>
          <w:lang w:eastAsia="en-US"/>
        </w:rPr>
      </w:pPr>
      <w:r>
        <w:rPr>
          <w:rFonts w:ascii="Times New Roman" w:eastAsia="Calibri" w:hAnsi="Times New Roman" w:cs="Times New Roman"/>
          <w:sz w:val="24"/>
          <w:szCs w:val="24"/>
          <w:shd w:val="clear" w:color="auto" w:fill="FFFFFF"/>
          <w:lang w:eastAsia="en-US"/>
        </w:rPr>
        <w:t xml:space="preserve">- </w:t>
      </w:r>
      <w:r w:rsidR="00B22210" w:rsidRPr="00503217">
        <w:rPr>
          <w:rFonts w:ascii="Times New Roman" w:eastAsia="Calibri" w:hAnsi="Times New Roman" w:cs="Times New Roman"/>
          <w:sz w:val="24"/>
          <w:szCs w:val="24"/>
          <w:shd w:val="clear" w:color="auto" w:fill="FFFFFF"/>
          <w:lang w:eastAsia="en-US"/>
        </w:rPr>
        <w:t>материалы - материальные ценности, используемые в текуще</w:t>
      </w:r>
      <w:r w:rsidR="00C45AAD" w:rsidRPr="00503217">
        <w:rPr>
          <w:rFonts w:ascii="Times New Roman" w:eastAsia="Calibri" w:hAnsi="Times New Roman" w:cs="Times New Roman"/>
          <w:sz w:val="24"/>
          <w:szCs w:val="24"/>
          <w:shd w:val="clear" w:color="auto" w:fill="FFFFFF"/>
          <w:lang w:eastAsia="en-US"/>
        </w:rPr>
        <w:t>й деятельности субъекта учета</w:t>
      </w:r>
      <w:r w:rsidR="009D55D9">
        <w:rPr>
          <w:rFonts w:ascii="Times New Roman" w:eastAsia="Calibri" w:hAnsi="Times New Roman" w:cs="Times New Roman"/>
          <w:sz w:val="24"/>
          <w:szCs w:val="24"/>
          <w:shd w:val="clear" w:color="auto" w:fill="FFFFFF"/>
          <w:lang w:eastAsia="en-US"/>
        </w:rPr>
        <w:t xml:space="preserve"> </w:t>
      </w:r>
      <w:r w:rsidR="00B22210" w:rsidRPr="00503217">
        <w:rPr>
          <w:rFonts w:ascii="Times New Roman" w:eastAsia="Calibri" w:hAnsi="Times New Roman" w:cs="Times New Roman"/>
          <w:sz w:val="24"/>
          <w:szCs w:val="24"/>
          <w:shd w:val="clear" w:color="auto" w:fill="FFFFFF"/>
          <w:lang w:eastAsia="en-US"/>
        </w:rPr>
        <w:t>в течение периода, не превышающего 12 месяцев, независимо от их стоимости.</w:t>
      </w:r>
    </w:p>
    <w:p w:rsidR="00C45AAD" w:rsidRPr="00503217" w:rsidRDefault="00B22210" w:rsidP="00383FCB">
      <w:pPr>
        <w:spacing w:after="0" w:line="240" w:lineRule="auto"/>
        <w:ind w:hanging="284"/>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w:t>
      </w:r>
      <w:r w:rsidR="00383FCB">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 xml:space="preserve"> иные материальные запасы, в том числе материальные ценн</w:t>
      </w:r>
      <w:r w:rsidR="00C45AAD" w:rsidRPr="00503217">
        <w:rPr>
          <w:rFonts w:ascii="Times New Roman" w:eastAsia="Calibri" w:hAnsi="Times New Roman" w:cs="Times New Roman"/>
          <w:sz w:val="24"/>
          <w:szCs w:val="24"/>
          <w:lang w:eastAsia="en-US"/>
        </w:rPr>
        <w:t>ости, являющиеся</w:t>
      </w:r>
    </w:p>
    <w:p w:rsidR="00C45AAD" w:rsidRPr="00503217" w:rsidRDefault="00B22210" w:rsidP="00383FCB">
      <w:pPr>
        <w:spacing w:after="0" w:line="240" w:lineRule="auto"/>
        <w:ind w:hanging="284"/>
        <w:jc w:val="both"/>
        <w:rPr>
          <w:rFonts w:ascii="Times New Roman" w:eastAsia="Calibri" w:hAnsi="Times New Roman" w:cs="Times New Roman"/>
          <w:sz w:val="24"/>
          <w:szCs w:val="24"/>
          <w:lang w:eastAsia="en-US"/>
        </w:rPr>
      </w:pPr>
      <w:r w:rsidRPr="00503217">
        <w:rPr>
          <w:rFonts w:ascii="Times New Roman" w:eastAsia="Calibri" w:hAnsi="Times New Roman" w:cs="Times New Roman"/>
          <w:sz w:val="24"/>
          <w:szCs w:val="24"/>
          <w:lang w:eastAsia="en-US"/>
        </w:rPr>
        <w:t>материальными запасами в соответствии с</w:t>
      </w:r>
      <w:r w:rsidR="00C45AAD" w:rsidRPr="00503217">
        <w:rPr>
          <w:rFonts w:ascii="Times New Roman" w:eastAsia="Calibri" w:hAnsi="Times New Roman" w:cs="Times New Roman"/>
          <w:sz w:val="24"/>
          <w:szCs w:val="24"/>
          <w:lang w:eastAsia="en-US"/>
        </w:rPr>
        <w:t xml:space="preserve"> нормативными правовыми актами,</w:t>
      </w:r>
    </w:p>
    <w:p w:rsidR="00B22210" w:rsidRPr="00503217" w:rsidRDefault="00B22210" w:rsidP="00383FCB">
      <w:pPr>
        <w:spacing w:after="0" w:line="240" w:lineRule="auto"/>
        <w:ind w:hanging="284"/>
        <w:jc w:val="both"/>
        <w:rPr>
          <w:rFonts w:ascii="Times New Roman" w:eastAsia="Calibri" w:hAnsi="Times New Roman" w:cs="Times New Roman"/>
          <w:sz w:val="24"/>
          <w:szCs w:val="24"/>
          <w:shd w:val="clear" w:color="auto" w:fill="FFFFFF"/>
          <w:lang w:eastAsia="en-US"/>
        </w:rPr>
      </w:pPr>
      <w:r w:rsidRPr="00503217">
        <w:rPr>
          <w:rFonts w:ascii="Times New Roman" w:eastAsia="Calibri" w:hAnsi="Times New Roman" w:cs="Times New Roman"/>
          <w:sz w:val="24"/>
          <w:szCs w:val="24"/>
          <w:lang w:eastAsia="en-US"/>
        </w:rPr>
        <w:t xml:space="preserve">регулирующими ведение бухгалтерского учета и составление бухгалтерской </w:t>
      </w:r>
      <w:r w:rsidR="00C45AAD" w:rsidRPr="00503217">
        <w:rPr>
          <w:rFonts w:ascii="Times New Roman" w:eastAsia="Calibri" w:hAnsi="Times New Roman" w:cs="Times New Roman"/>
          <w:sz w:val="24"/>
          <w:szCs w:val="24"/>
          <w:lang w:eastAsia="en-US"/>
        </w:rPr>
        <w:t>отчетности</w:t>
      </w:r>
      <w:r w:rsidR="009D55D9">
        <w:rPr>
          <w:rFonts w:ascii="Times New Roman" w:eastAsia="Calibri" w:hAnsi="Times New Roman" w:cs="Times New Roman"/>
          <w:sz w:val="24"/>
          <w:szCs w:val="24"/>
          <w:lang w:eastAsia="en-US"/>
        </w:rPr>
        <w:t xml:space="preserve"> </w:t>
      </w:r>
      <w:r w:rsidRPr="00503217">
        <w:rPr>
          <w:rFonts w:ascii="Times New Roman" w:eastAsia="Calibri" w:hAnsi="Times New Roman" w:cs="Times New Roman"/>
          <w:sz w:val="24"/>
          <w:szCs w:val="24"/>
          <w:lang w:eastAsia="en-US"/>
        </w:rPr>
        <w:t>(далее - прочие материальные запасы).</w:t>
      </w:r>
    </w:p>
    <w:p w:rsidR="008F4768" w:rsidRPr="00503217" w:rsidRDefault="00B272CC"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rPr>
        <w:lastRenderedPageBreak/>
        <w:t>3</w:t>
      </w:r>
      <w:r w:rsidR="00EB2CF0">
        <w:rPr>
          <w:rFonts w:ascii="Times New Roman" w:hAnsi="Times New Roman" w:cs="Times New Roman"/>
          <w:sz w:val="24"/>
          <w:szCs w:val="24"/>
        </w:rPr>
        <w:t>.4</w:t>
      </w:r>
      <w:r w:rsidR="00B22210" w:rsidRPr="00503217">
        <w:rPr>
          <w:rFonts w:ascii="Times New Roman" w:hAnsi="Times New Roman" w:cs="Times New Roman"/>
          <w:sz w:val="24"/>
          <w:szCs w:val="24"/>
        </w:rPr>
        <w:t>.2.</w:t>
      </w:r>
      <w:r w:rsidR="00B22210" w:rsidRPr="00503217">
        <w:rPr>
          <w:rFonts w:ascii="Times New Roman" w:hAnsi="Times New Roman" w:cs="Times New Roman"/>
          <w:b/>
          <w:sz w:val="24"/>
          <w:szCs w:val="24"/>
        </w:rPr>
        <w:t xml:space="preserve"> </w:t>
      </w:r>
      <w:r w:rsidR="00B22210" w:rsidRPr="00503217">
        <w:rPr>
          <w:rFonts w:ascii="Times New Roman" w:hAnsi="Times New Roman" w:cs="Times New Roman"/>
          <w:sz w:val="24"/>
          <w:szCs w:val="24"/>
        </w:rPr>
        <w:t>Первоначальной стоимостью материальных запасов, приобретаемых в результате необменной операции,</w:t>
      </w:r>
      <w:r w:rsidR="00661336" w:rsidRPr="00503217">
        <w:rPr>
          <w:rFonts w:ascii="Times New Roman" w:hAnsi="Times New Roman" w:cs="Times New Roman"/>
          <w:sz w:val="24"/>
          <w:szCs w:val="24"/>
        </w:rPr>
        <w:t xml:space="preserve"> </w:t>
      </w:r>
      <w:r w:rsidR="00B22210" w:rsidRPr="00503217">
        <w:rPr>
          <w:rFonts w:ascii="Times New Roman" w:hAnsi="Times New Roman" w:cs="Times New Roman"/>
          <w:sz w:val="24"/>
          <w:szCs w:val="24"/>
        </w:rPr>
        <w:t>является их справедливая стоимость на дату приобретения, определяемая методом рыночных цен.</w:t>
      </w:r>
    </w:p>
    <w:p w:rsidR="008F4768" w:rsidRPr="00503217" w:rsidRDefault="008F4768"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rPr>
        <w:t xml:space="preserve">     </w:t>
      </w:r>
      <w:r w:rsidR="00B22210" w:rsidRPr="00503217">
        <w:rPr>
          <w:rFonts w:ascii="Times New Roman" w:hAnsi="Times New Roman" w:cs="Times New Roman"/>
          <w:sz w:val="24"/>
          <w:szCs w:val="24"/>
          <w:shd w:val="clear" w:color="auto" w:fill="FFFFFF"/>
        </w:rPr>
        <w:t>В случае если данные о стоимости передаваемых в результате необменной операции материальных запасов по каким-либо причинам не предоставляются передающей стороной, либо определение справедливой стоимости материальный запасов на дату получения не представляется возможным, такие активы отражаются в составе запасов в условной оценке, равной один объект - один рубль.</w:t>
      </w:r>
    </w:p>
    <w:p w:rsidR="008F4768" w:rsidRPr="00503217" w:rsidRDefault="003C4E2C"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shd w:val="clear" w:color="auto" w:fill="FFFFFF"/>
        </w:rPr>
        <w:t>3</w:t>
      </w:r>
      <w:r w:rsidR="00EB2CF0">
        <w:rPr>
          <w:rFonts w:ascii="Times New Roman" w:hAnsi="Times New Roman" w:cs="Times New Roman"/>
          <w:sz w:val="24"/>
          <w:szCs w:val="24"/>
          <w:shd w:val="clear" w:color="auto" w:fill="FFFFFF"/>
        </w:rPr>
        <w:t>.4</w:t>
      </w:r>
      <w:r w:rsidR="00B22210" w:rsidRPr="00503217">
        <w:rPr>
          <w:rFonts w:ascii="Times New Roman" w:hAnsi="Times New Roman" w:cs="Times New Roman"/>
          <w:sz w:val="24"/>
          <w:szCs w:val="24"/>
          <w:shd w:val="clear" w:color="auto" w:fill="FFFFFF"/>
        </w:rPr>
        <w:t>.3.</w:t>
      </w:r>
      <w:r w:rsidR="00B22210" w:rsidRPr="00503217">
        <w:rPr>
          <w:rFonts w:ascii="Times New Roman" w:hAnsi="Times New Roman" w:cs="Times New Roman"/>
          <w:sz w:val="24"/>
          <w:szCs w:val="24"/>
        </w:rPr>
        <w:t xml:space="preserve"> </w:t>
      </w:r>
      <w:r w:rsidR="00B22210" w:rsidRPr="00503217">
        <w:rPr>
          <w:rFonts w:ascii="Times New Roman" w:hAnsi="Times New Roman" w:cs="Times New Roman"/>
          <w:sz w:val="24"/>
          <w:szCs w:val="24"/>
          <w:shd w:val="clear" w:color="auto" w:fill="FFFFFF"/>
        </w:rPr>
        <w:t>Принятие к бухгалтерскому</w:t>
      </w:r>
      <w:r w:rsidR="00B22210" w:rsidRPr="00503217">
        <w:rPr>
          <w:rFonts w:ascii="Times New Roman" w:hAnsi="Times New Roman" w:cs="Times New Roman"/>
          <w:sz w:val="24"/>
          <w:szCs w:val="24"/>
        </w:rPr>
        <w:t> учету</w:t>
      </w:r>
      <w:r w:rsidR="00B22210" w:rsidRPr="00503217">
        <w:rPr>
          <w:rFonts w:ascii="Times New Roman" w:hAnsi="Times New Roman" w:cs="Times New Roman"/>
          <w:sz w:val="24"/>
          <w:szCs w:val="24"/>
          <w:shd w:val="clear" w:color="auto" w:fill="FFFFFF"/>
        </w:rPr>
        <w:t> материальных запасов, используемых в деятельности субъекта</w:t>
      </w:r>
      <w:r w:rsidR="00B22210" w:rsidRPr="00503217">
        <w:rPr>
          <w:rFonts w:ascii="Times New Roman" w:hAnsi="Times New Roman" w:cs="Times New Roman"/>
          <w:sz w:val="24"/>
          <w:szCs w:val="24"/>
        </w:rPr>
        <w:t> учета</w:t>
      </w:r>
      <w:r w:rsidR="00B22210" w:rsidRPr="00503217">
        <w:rPr>
          <w:rFonts w:ascii="Times New Roman" w:hAnsi="Times New Roman" w:cs="Times New Roman"/>
          <w:sz w:val="24"/>
          <w:szCs w:val="24"/>
          <w:shd w:val="clear" w:color="auto" w:fill="FFFFFF"/>
        </w:rPr>
        <w:t> в течение периода, превышающего 12 месяцев, осуществляется с определением постоянно действующей комиссией по поступлению и выбытию активов учреждения срока их полезного использования, оформленного первичным учетным документом.</w:t>
      </w:r>
    </w:p>
    <w:p w:rsidR="008F4768" w:rsidRPr="00503217" w:rsidRDefault="00E45804"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rPr>
        <w:t>Основание:</w:t>
      </w:r>
      <w:r w:rsidR="00B22210" w:rsidRPr="00503217">
        <w:rPr>
          <w:rFonts w:ascii="Times New Roman" w:hAnsi="Times New Roman" w:cs="Times New Roman"/>
          <w:sz w:val="24"/>
          <w:szCs w:val="24"/>
        </w:rPr>
        <w:t xml:space="preserve"> пункт 10 СГС </w:t>
      </w:r>
      <w:r w:rsidR="00B22210" w:rsidRPr="00503217">
        <w:rPr>
          <w:rFonts w:ascii="Times New Roman" w:hAnsi="Times New Roman" w:cs="Times New Roman"/>
          <w:sz w:val="24"/>
          <w:szCs w:val="24"/>
          <w:shd w:val="clear" w:color="auto" w:fill="FFFFFF"/>
        </w:rPr>
        <w:t>"Запасы.</w:t>
      </w:r>
    </w:p>
    <w:p w:rsidR="008F4768" w:rsidRPr="00503217" w:rsidRDefault="003C4E2C"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shd w:val="clear" w:color="auto" w:fill="FFFFFF"/>
        </w:rPr>
        <w:t>3</w:t>
      </w:r>
      <w:r w:rsidR="00EB2CF0">
        <w:rPr>
          <w:rFonts w:ascii="Times New Roman" w:hAnsi="Times New Roman" w:cs="Times New Roman"/>
          <w:sz w:val="24"/>
          <w:szCs w:val="24"/>
          <w:shd w:val="clear" w:color="auto" w:fill="FFFFFF"/>
        </w:rPr>
        <w:t>.4</w:t>
      </w:r>
      <w:r w:rsidR="00B22210" w:rsidRPr="00503217">
        <w:rPr>
          <w:rFonts w:ascii="Times New Roman" w:hAnsi="Times New Roman" w:cs="Times New Roman"/>
          <w:sz w:val="24"/>
          <w:szCs w:val="24"/>
          <w:shd w:val="clear" w:color="auto" w:fill="FFFFFF"/>
        </w:rPr>
        <w:t>.4. Единицей учета материальных за</w:t>
      </w:r>
      <w:r w:rsidR="00E45804" w:rsidRPr="00503217">
        <w:rPr>
          <w:rFonts w:ascii="Times New Roman" w:hAnsi="Times New Roman" w:cs="Times New Roman"/>
          <w:sz w:val="24"/>
          <w:szCs w:val="24"/>
          <w:shd w:val="clear" w:color="auto" w:fill="FFFFFF"/>
        </w:rPr>
        <w:t xml:space="preserve">пасов </w:t>
      </w:r>
      <w:r w:rsidR="00B22210" w:rsidRPr="00503217">
        <w:rPr>
          <w:rFonts w:ascii="Times New Roman" w:hAnsi="Times New Roman" w:cs="Times New Roman"/>
          <w:sz w:val="24"/>
          <w:szCs w:val="24"/>
          <w:shd w:val="clear" w:color="auto" w:fill="FFFFFF"/>
        </w:rPr>
        <w:t xml:space="preserve">является: номенклатурная </w:t>
      </w:r>
      <w:r w:rsidR="00364345" w:rsidRPr="00503217">
        <w:rPr>
          <w:rFonts w:ascii="Times New Roman" w:hAnsi="Times New Roman" w:cs="Times New Roman"/>
          <w:sz w:val="24"/>
          <w:szCs w:val="24"/>
          <w:shd w:val="clear" w:color="auto" w:fill="FFFFFF"/>
        </w:rPr>
        <w:t>единица.</w:t>
      </w:r>
      <w:r w:rsidR="00B22210" w:rsidRPr="00503217">
        <w:rPr>
          <w:rFonts w:ascii="Times New Roman" w:hAnsi="Times New Roman" w:cs="Times New Roman"/>
          <w:sz w:val="24"/>
          <w:szCs w:val="24"/>
          <w:shd w:val="clear" w:color="auto" w:fill="FFFFFF"/>
        </w:rPr>
        <w:t xml:space="preserve"> </w:t>
      </w:r>
    </w:p>
    <w:p w:rsidR="0005729E" w:rsidRPr="00503217" w:rsidRDefault="00B22210"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shd w:val="clear" w:color="auto" w:fill="FFFFFF"/>
        </w:rPr>
        <w:t>Основание:</w:t>
      </w:r>
      <w:r w:rsidR="00E45804" w:rsidRPr="00503217">
        <w:rPr>
          <w:rFonts w:ascii="Times New Roman" w:hAnsi="Times New Roman" w:cs="Times New Roman"/>
          <w:sz w:val="24"/>
          <w:szCs w:val="24"/>
          <w:shd w:val="clear" w:color="auto" w:fill="FFFFFF"/>
        </w:rPr>
        <w:t xml:space="preserve"> </w:t>
      </w:r>
      <w:r w:rsidRPr="00503217">
        <w:rPr>
          <w:rFonts w:ascii="Times New Roman" w:hAnsi="Times New Roman" w:cs="Times New Roman"/>
          <w:sz w:val="24"/>
          <w:szCs w:val="24"/>
          <w:shd w:val="clear" w:color="auto" w:fill="FFFFFF"/>
        </w:rPr>
        <w:t>пункт 8 СГС "Запасы", п. 101 Инструкции к Единому плану счетов № 157н.</w:t>
      </w:r>
    </w:p>
    <w:p w:rsidR="00B22210" w:rsidRPr="00503217" w:rsidRDefault="003C4E2C" w:rsidP="00503217">
      <w:pPr>
        <w:autoSpaceDE w:val="0"/>
        <w:autoSpaceDN w:val="0"/>
        <w:adjustRightInd w:val="0"/>
        <w:spacing w:after="0" w:line="240" w:lineRule="auto"/>
        <w:ind w:left="-284"/>
        <w:jc w:val="both"/>
        <w:rPr>
          <w:rFonts w:ascii="Times New Roman" w:hAnsi="Times New Roman" w:cs="Times New Roman"/>
          <w:sz w:val="24"/>
          <w:szCs w:val="24"/>
        </w:rPr>
      </w:pPr>
      <w:r w:rsidRPr="00503217">
        <w:rPr>
          <w:rFonts w:ascii="Times New Roman" w:hAnsi="Times New Roman" w:cs="Times New Roman"/>
          <w:sz w:val="24"/>
          <w:szCs w:val="24"/>
        </w:rPr>
        <w:t>3</w:t>
      </w:r>
      <w:r w:rsidR="00EB2CF0">
        <w:rPr>
          <w:rFonts w:ascii="Times New Roman" w:hAnsi="Times New Roman" w:cs="Times New Roman"/>
          <w:sz w:val="24"/>
          <w:szCs w:val="24"/>
        </w:rPr>
        <w:t>.4</w:t>
      </w:r>
      <w:r w:rsidR="00B22210" w:rsidRPr="00503217">
        <w:rPr>
          <w:rFonts w:ascii="Times New Roman" w:hAnsi="Times New Roman" w:cs="Times New Roman"/>
          <w:sz w:val="24"/>
          <w:szCs w:val="24"/>
        </w:rPr>
        <w:t xml:space="preserve">.5. Изменение первоначальной (балансовой) стоимости запаса, предназначенного для отчуждения не в пользу организаций государственного сектора, осуществляется учреждением на основании документально подтвержденных данных об оценке его справедливой (рыночной) стоимости. </w:t>
      </w:r>
    </w:p>
    <w:p w:rsidR="00E45804" w:rsidRPr="00503217" w:rsidRDefault="00B22210"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shd w:val="clear" w:color="auto" w:fill="FFFFFF"/>
        </w:rPr>
        <w:t>Основание:</w:t>
      </w:r>
      <w:r w:rsidR="00E45804" w:rsidRPr="00503217">
        <w:rPr>
          <w:rFonts w:ascii="Times New Roman" w:hAnsi="Times New Roman" w:cs="Times New Roman"/>
          <w:sz w:val="24"/>
          <w:szCs w:val="24"/>
          <w:shd w:val="clear" w:color="auto" w:fill="FFFFFF"/>
        </w:rPr>
        <w:t xml:space="preserve"> </w:t>
      </w:r>
      <w:r w:rsidRPr="00503217">
        <w:rPr>
          <w:rFonts w:ascii="Times New Roman" w:hAnsi="Times New Roman" w:cs="Times New Roman"/>
          <w:sz w:val="24"/>
          <w:szCs w:val="24"/>
          <w:shd w:val="clear" w:color="auto" w:fill="FFFFFF"/>
        </w:rPr>
        <w:t>пункт 29 СГС "Запасы".</w:t>
      </w:r>
      <w:r w:rsidR="001D595D" w:rsidRPr="00503217">
        <w:rPr>
          <w:rFonts w:ascii="Times New Roman" w:hAnsi="Times New Roman" w:cs="Times New Roman"/>
          <w:sz w:val="24"/>
          <w:szCs w:val="24"/>
        </w:rPr>
        <w:t xml:space="preserve"> </w:t>
      </w:r>
    </w:p>
    <w:p w:rsidR="001D595D" w:rsidRPr="00503217" w:rsidRDefault="003C4E2C" w:rsidP="00503217">
      <w:pPr>
        <w:spacing w:after="0" w:line="276" w:lineRule="auto"/>
        <w:ind w:left="-284"/>
        <w:jc w:val="both"/>
        <w:rPr>
          <w:rFonts w:ascii="Times New Roman" w:hAnsi="Times New Roman" w:cs="Times New Roman"/>
          <w:b/>
          <w:sz w:val="24"/>
          <w:szCs w:val="24"/>
        </w:rPr>
      </w:pPr>
      <w:r w:rsidRPr="00503217">
        <w:rPr>
          <w:rFonts w:ascii="Times New Roman" w:hAnsi="Times New Roman" w:cs="Times New Roman"/>
          <w:sz w:val="24"/>
          <w:szCs w:val="24"/>
          <w:shd w:val="clear" w:color="auto" w:fill="FFFFFF"/>
        </w:rPr>
        <w:t>3</w:t>
      </w:r>
      <w:r w:rsidR="00E45804" w:rsidRPr="00503217">
        <w:rPr>
          <w:rFonts w:ascii="Times New Roman" w:hAnsi="Times New Roman" w:cs="Times New Roman"/>
          <w:sz w:val="24"/>
          <w:szCs w:val="24"/>
          <w:shd w:val="clear" w:color="auto" w:fill="FFFFFF"/>
        </w:rPr>
        <w:t>.</w:t>
      </w:r>
      <w:r w:rsidR="00EB2CF0">
        <w:rPr>
          <w:rFonts w:ascii="Times New Roman" w:hAnsi="Times New Roman" w:cs="Times New Roman"/>
          <w:sz w:val="24"/>
          <w:szCs w:val="24"/>
        </w:rPr>
        <w:t>4</w:t>
      </w:r>
      <w:r w:rsidR="00E45804" w:rsidRPr="00503217">
        <w:rPr>
          <w:rFonts w:ascii="Times New Roman" w:hAnsi="Times New Roman" w:cs="Times New Roman"/>
          <w:sz w:val="24"/>
          <w:szCs w:val="24"/>
        </w:rPr>
        <w:t xml:space="preserve">.6. </w:t>
      </w:r>
      <w:r w:rsidR="001D595D" w:rsidRPr="00503217">
        <w:rPr>
          <w:rFonts w:ascii="Times New Roman" w:hAnsi="Times New Roman" w:cs="Times New Roman"/>
          <w:sz w:val="24"/>
          <w:szCs w:val="24"/>
        </w:rPr>
        <w:t xml:space="preserve">Установлены нормы выдачи материалов в месяц на нужды учреждения </w:t>
      </w:r>
      <w:r w:rsidR="001D595D" w:rsidRPr="00503217">
        <w:rPr>
          <w:rFonts w:ascii="Times New Roman" w:hAnsi="Times New Roman" w:cs="Times New Roman"/>
          <w:b/>
          <w:sz w:val="24"/>
          <w:szCs w:val="24"/>
        </w:rPr>
        <w:t>(При</w:t>
      </w:r>
      <w:r w:rsidR="003772CE">
        <w:rPr>
          <w:rFonts w:ascii="Times New Roman" w:hAnsi="Times New Roman" w:cs="Times New Roman"/>
          <w:b/>
          <w:sz w:val="24"/>
          <w:szCs w:val="24"/>
        </w:rPr>
        <w:t>ложение №18</w:t>
      </w:r>
      <w:r w:rsidR="001D595D" w:rsidRPr="00503217">
        <w:rPr>
          <w:rFonts w:ascii="Times New Roman" w:hAnsi="Times New Roman" w:cs="Times New Roman"/>
          <w:b/>
          <w:sz w:val="24"/>
          <w:szCs w:val="24"/>
        </w:rPr>
        <w:t>).</w:t>
      </w:r>
    </w:p>
    <w:p w:rsidR="001D595D" w:rsidRPr="00503217" w:rsidRDefault="003C4E2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t>3</w:t>
      </w:r>
      <w:r w:rsidR="00EB2CF0">
        <w:rPr>
          <w:rFonts w:ascii="Times New Roman" w:hAnsi="Times New Roman" w:cs="Times New Roman"/>
          <w:sz w:val="24"/>
          <w:szCs w:val="24"/>
        </w:rPr>
        <w:t>.4</w:t>
      </w:r>
      <w:r w:rsidR="00E45804" w:rsidRPr="00503217">
        <w:rPr>
          <w:rFonts w:ascii="Times New Roman" w:hAnsi="Times New Roman" w:cs="Times New Roman"/>
          <w:sz w:val="24"/>
          <w:szCs w:val="24"/>
        </w:rPr>
        <w:t>.7</w:t>
      </w:r>
      <w:r w:rsidR="001D595D" w:rsidRPr="00503217">
        <w:rPr>
          <w:rFonts w:ascii="Times New Roman" w:hAnsi="Times New Roman" w:cs="Times New Roman"/>
          <w:sz w:val="24"/>
          <w:szCs w:val="24"/>
        </w:rPr>
        <w:t>.  Комиссия по списанию материалов утверждается ежегодно приказом директора в начале года.</w:t>
      </w:r>
    </w:p>
    <w:p w:rsidR="0005729E" w:rsidRPr="00503217" w:rsidRDefault="003C4E2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t>3</w:t>
      </w:r>
      <w:r w:rsidR="00EB2CF0">
        <w:rPr>
          <w:rFonts w:ascii="Times New Roman" w:hAnsi="Times New Roman" w:cs="Times New Roman"/>
          <w:sz w:val="24"/>
          <w:szCs w:val="24"/>
        </w:rPr>
        <w:t>.4</w:t>
      </w:r>
      <w:r w:rsidR="00E45804" w:rsidRPr="00503217">
        <w:rPr>
          <w:rFonts w:ascii="Times New Roman" w:hAnsi="Times New Roman" w:cs="Times New Roman"/>
          <w:sz w:val="24"/>
          <w:szCs w:val="24"/>
        </w:rPr>
        <w:t>.8</w:t>
      </w:r>
      <w:r w:rsidR="001D595D" w:rsidRPr="00503217">
        <w:rPr>
          <w:rFonts w:ascii="Times New Roman" w:hAnsi="Times New Roman" w:cs="Times New Roman"/>
          <w:sz w:val="24"/>
          <w:szCs w:val="24"/>
        </w:rPr>
        <w:t>. Списание материальных запасов длительного использования стоимостью от 1000 рублей при выдаче в эксплуатацию не производится, отражается факт перемещения к другому материально-ответственному лицу на основании ведомости выдачи материальных ценносте</w:t>
      </w:r>
      <w:r w:rsidR="00B36AE9">
        <w:rPr>
          <w:rFonts w:ascii="Times New Roman" w:hAnsi="Times New Roman" w:cs="Times New Roman"/>
          <w:sz w:val="24"/>
          <w:szCs w:val="24"/>
        </w:rPr>
        <w:t xml:space="preserve">й на нужды учреждения </w:t>
      </w:r>
      <w:r w:rsidR="00B36AE9" w:rsidRPr="00B1492E">
        <w:rPr>
          <w:rFonts w:ascii="Times New Roman" w:hAnsi="Times New Roman" w:cs="Times New Roman"/>
          <w:sz w:val="24"/>
          <w:szCs w:val="24"/>
          <w:highlight w:val="yellow"/>
        </w:rPr>
        <w:t>(ф.050421</w:t>
      </w:r>
      <w:r w:rsidR="002E2EB4" w:rsidRPr="00B1492E">
        <w:rPr>
          <w:rFonts w:ascii="Times New Roman" w:hAnsi="Times New Roman" w:cs="Times New Roman"/>
          <w:sz w:val="24"/>
          <w:szCs w:val="24"/>
          <w:highlight w:val="yellow"/>
        </w:rPr>
        <w:t>0</w:t>
      </w:r>
      <w:r w:rsidR="001D595D" w:rsidRPr="00B1492E">
        <w:rPr>
          <w:rFonts w:ascii="Times New Roman" w:hAnsi="Times New Roman" w:cs="Times New Roman"/>
          <w:sz w:val="24"/>
          <w:szCs w:val="24"/>
          <w:highlight w:val="yellow"/>
        </w:rPr>
        <w:t>).</w:t>
      </w:r>
      <w:r w:rsidR="001D595D" w:rsidRPr="00503217">
        <w:rPr>
          <w:rFonts w:ascii="Times New Roman" w:hAnsi="Times New Roman" w:cs="Times New Roman"/>
          <w:sz w:val="24"/>
          <w:szCs w:val="24"/>
        </w:rPr>
        <w:t xml:space="preserve"> Списание данных объектов осуществляется при износе, утери, непригодности к дальнейшему использован</w:t>
      </w:r>
      <w:r w:rsidR="002E2EB4">
        <w:rPr>
          <w:rFonts w:ascii="Times New Roman" w:hAnsi="Times New Roman" w:cs="Times New Roman"/>
          <w:sz w:val="24"/>
          <w:szCs w:val="24"/>
        </w:rPr>
        <w:t>ию на основании актов (ф.0510460</w:t>
      </w:r>
      <w:r w:rsidR="001D595D" w:rsidRPr="00503217">
        <w:rPr>
          <w:rFonts w:ascii="Times New Roman" w:hAnsi="Times New Roman" w:cs="Times New Roman"/>
          <w:sz w:val="24"/>
          <w:szCs w:val="24"/>
        </w:rPr>
        <w:t>). В исключительных случаях данный порядок может применяться и для материальных з</w:t>
      </w:r>
      <w:r w:rsidR="0005729E" w:rsidRPr="00503217">
        <w:rPr>
          <w:rFonts w:ascii="Times New Roman" w:hAnsi="Times New Roman" w:cs="Times New Roman"/>
          <w:sz w:val="24"/>
          <w:szCs w:val="24"/>
        </w:rPr>
        <w:t>апасов независимо от стоимости.</w:t>
      </w:r>
    </w:p>
    <w:p w:rsidR="0005729E" w:rsidRPr="00503217" w:rsidRDefault="003C4E2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t>3</w:t>
      </w:r>
      <w:r w:rsidR="00EB2CF0">
        <w:rPr>
          <w:rFonts w:ascii="Times New Roman" w:hAnsi="Times New Roman" w:cs="Times New Roman"/>
          <w:sz w:val="24"/>
          <w:szCs w:val="24"/>
        </w:rPr>
        <w:t>.4</w:t>
      </w:r>
      <w:r w:rsidR="00E45804" w:rsidRPr="00503217">
        <w:rPr>
          <w:rFonts w:ascii="Times New Roman" w:hAnsi="Times New Roman" w:cs="Times New Roman"/>
          <w:sz w:val="24"/>
          <w:szCs w:val="24"/>
        </w:rPr>
        <w:t>.9</w:t>
      </w:r>
      <w:r w:rsidR="002F74E6" w:rsidRPr="00503217">
        <w:rPr>
          <w:rFonts w:ascii="Times New Roman" w:hAnsi="Times New Roman" w:cs="Times New Roman"/>
          <w:sz w:val="24"/>
          <w:szCs w:val="24"/>
        </w:rPr>
        <w:t xml:space="preserve">. </w:t>
      </w:r>
      <w:r w:rsidR="001D595D" w:rsidRPr="00503217">
        <w:rPr>
          <w:rFonts w:ascii="Times New Roman" w:hAnsi="Times New Roman" w:cs="Times New Roman"/>
          <w:sz w:val="24"/>
          <w:szCs w:val="24"/>
        </w:rPr>
        <w:t>Списанные при передаче в эксплуатацию материальные запасы длительного использования учитываются на отдельных бумажных и Х</w:t>
      </w:r>
      <w:r w:rsidR="001D595D" w:rsidRPr="00503217">
        <w:rPr>
          <w:rFonts w:ascii="Times New Roman" w:hAnsi="Times New Roman" w:cs="Times New Roman"/>
          <w:sz w:val="24"/>
          <w:szCs w:val="24"/>
          <w:lang w:val="en-US"/>
        </w:rPr>
        <w:t>L</w:t>
      </w:r>
      <w:r w:rsidR="001D595D" w:rsidRPr="00503217">
        <w:rPr>
          <w:rFonts w:ascii="Times New Roman" w:hAnsi="Times New Roman" w:cs="Times New Roman"/>
          <w:sz w:val="24"/>
          <w:szCs w:val="24"/>
        </w:rPr>
        <w:t xml:space="preserve"> электронных носителях до полного их износа.</w:t>
      </w:r>
    </w:p>
    <w:p w:rsidR="0005729E" w:rsidRPr="00503217" w:rsidRDefault="003C4E2C" w:rsidP="00503217">
      <w:pPr>
        <w:spacing w:after="0" w:line="276" w:lineRule="auto"/>
        <w:ind w:left="-284"/>
        <w:jc w:val="both"/>
        <w:rPr>
          <w:rFonts w:ascii="Times New Roman" w:hAnsi="Times New Roman" w:cs="Times New Roman"/>
        </w:rPr>
      </w:pPr>
      <w:r w:rsidRPr="00503217">
        <w:rPr>
          <w:rFonts w:ascii="Times New Roman" w:hAnsi="Times New Roman" w:cs="Times New Roman"/>
        </w:rPr>
        <w:t>3</w:t>
      </w:r>
      <w:r w:rsidR="00EB2CF0">
        <w:rPr>
          <w:rFonts w:ascii="Times New Roman" w:hAnsi="Times New Roman" w:cs="Times New Roman"/>
        </w:rPr>
        <w:t>.4</w:t>
      </w:r>
      <w:r w:rsidR="00E45804" w:rsidRPr="00503217">
        <w:rPr>
          <w:rFonts w:ascii="Times New Roman" w:hAnsi="Times New Roman" w:cs="Times New Roman"/>
        </w:rPr>
        <w:t>.10</w:t>
      </w:r>
      <w:r w:rsidR="001D595D" w:rsidRPr="00503217">
        <w:rPr>
          <w:rFonts w:ascii="Times New Roman" w:hAnsi="Times New Roman" w:cs="Times New Roman"/>
        </w:rPr>
        <w:t>. Внутреннее перемещение материальных запасов между материально-ответственными лицами осуществляются на основании</w:t>
      </w:r>
      <w:r w:rsidR="002E2EB4">
        <w:rPr>
          <w:rFonts w:ascii="Times New Roman" w:hAnsi="Times New Roman" w:cs="Times New Roman"/>
        </w:rPr>
        <w:t xml:space="preserve"> требования-накладной (ф.0510451</w:t>
      </w:r>
      <w:r w:rsidR="001D595D" w:rsidRPr="00503217">
        <w:rPr>
          <w:rFonts w:ascii="Times New Roman" w:hAnsi="Times New Roman" w:cs="Times New Roman"/>
        </w:rPr>
        <w:t>)</w:t>
      </w:r>
      <w:r w:rsidR="00B36AE9">
        <w:rPr>
          <w:rFonts w:ascii="Times New Roman" w:hAnsi="Times New Roman" w:cs="Times New Roman"/>
        </w:rPr>
        <w:t>.</w:t>
      </w:r>
      <w:r w:rsidR="001D595D" w:rsidRPr="00503217">
        <w:rPr>
          <w:rFonts w:ascii="Times New Roman" w:hAnsi="Times New Roman" w:cs="Times New Roman"/>
        </w:rPr>
        <w:t xml:space="preserve">               </w:t>
      </w:r>
    </w:p>
    <w:p w:rsidR="001D595D" w:rsidRPr="00503217" w:rsidRDefault="003C4E2C"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rPr>
        <w:t>3</w:t>
      </w:r>
      <w:r w:rsidR="00EB2CF0">
        <w:rPr>
          <w:rFonts w:ascii="Times New Roman" w:hAnsi="Times New Roman" w:cs="Times New Roman"/>
        </w:rPr>
        <w:t>.4</w:t>
      </w:r>
      <w:r w:rsidR="00E45804" w:rsidRPr="00503217">
        <w:rPr>
          <w:rFonts w:ascii="Times New Roman" w:hAnsi="Times New Roman" w:cs="Times New Roman"/>
        </w:rPr>
        <w:t>.11</w:t>
      </w:r>
      <w:r w:rsidR="001D595D" w:rsidRPr="00503217">
        <w:rPr>
          <w:rFonts w:ascii="Times New Roman" w:hAnsi="Times New Roman" w:cs="Times New Roman"/>
        </w:rPr>
        <w:t>. Аналитический учет материальных запасов ведется по:</w:t>
      </w:r>
    </w:p>
    <w:p w:rsidR="001D595D" w:rsidRPr="00503217" w:rsidRDefault="001D595D" w:rsidP="00503217">
      <w:pPr>
        <w:pStyle w:val="a5"/>
        <w:tabs>
          <w:tab w:val="left" w:pos="540"/>
        </w:tabs>
        <w:spacing w:after="0"/>
        <w:jc w:val="both"/>
        <w:rPr>
          <w:rFonts w:ascii="Times New Roman" w:hAnsi="Times New Roman" w:cs="Times New Roman"/>
        </w:rPr>
      </w:pPr>
      <w:r w:rsidRPr="00503217">
        <w:rPr>
          <w:rFonts w:ascii="Times New Roman" w:hAnsi="Times New Roman" w:cs="Times New Roman"/>
        </w:rPr>
        <w:tab/>
        <w:t>– видам запасов;</w:t>
      </w:r>
    </w:p>
    <w:p w:rsidR="001D595D" w:rsidRPr="00503217" w:rsidRDefault="001D595D" w:rsidP="00503217">
      <w:pPr>
        <w:pStyle w:val="a5"/>
        <w:tabs>
          <w:tab w:val="left" w:pos="540"/>
        </w:tabs>
        <w:spacing w:after="0"/>
        <w:jc w:val="both"/>
        <w:rPr>
          <w:rFonts w:ascii="Times New Roman" w:hAnsi="Times New Roman" w:cs="Times New Roman"/>
        </w:rPr>
      </w:pPr>
      <w:r w:rsidRPr="00503217">
        <w:rPr>
          <w:rFonts w:ascii="Times New Roman" w:hAnsi="Times New Roman" w:cs="Times New Roman"/>
        </w:rPr>
        <w:tab/>
        <w:t>– наименованиям;</w:t>
      </w:r>
    </w:p>
    <w:p w:rsidR="001D595D" w:rsidRPr="00503217" w:rsidRDefault="001D595D" w:rsidP="00503217">
      <w:pPr>
        <w:pStyle w:val="a5"/>
        <w:tabs>
          <w:tab w:val="left" w:pos="540"/>
        </w:tabs>
        <w:spacing w:after="0"/>
        <w:jc w:val="both"/>
        <w:rPr>
          <w:rFonts w:ascii="Times New Roman" w:hAnsi="Times New Roman" w:cs="Times New Roman"/>
        </w:rPr>
      </w:pPr>
      <w:r w:rsidRPr="00503217">
        <w:rPr>
          <w:rFonts w:ascii="Times New Roman" w:hAnsi="Times New Roman" w:cs="Times New Roman"/>
        </w:rPr>
        <w:tab/>
        <w:t>– номенклатурным номерам;</w:t>
      </w:r>
    </w:p>
    <w:p w:rsidR="001D595D" w:rsidRPr="00503217" w:rsidRDefault="001D595D" w:rsidP="00503217">
      <w:pPr>
        <w:pStyle w:val="a5"/>
        <w:tabs>
          <w:tab w:val="left" w:pos="540"/>
        </w:tabs>
        <w:spacing w:after="0"/>
        <w:jc w:val="both"/>
        <w:rPr>
          <w:rFonts w:ascii="Times New Roman" w:hAnsi="Times New Roman" w:cs="Times New Roman"/>
        </w:rPr>
      </w:pPr>
      <w:r w:rsidRPr="00503217">
        <w:rPr>
          <w:rFonts w:ascii="Times New Roman" w:hAnsi="Times New Roman" w:cs="Times New Roman"/>
        </w:rPr>
        <w:tab/>
        <w:t>– источникам финансирования;</w:t>
      </w:r>
    </w:p>
    <w:p w:rsidR="0005729E" w:rsidRPr="00503217" w:rsidRDefault="001D595D" w:rsidP="00503217">
      <w:pPr>
        <w:pStyle w:val="a5"/>
        <w:tabs>
          <w:tab w:val="left" w:pos="540"/>
        </w:tabs>
        <w:spacing w:after="0"/>
        <w:jc w:val="both"/>
        <w:rPr>
          <w:rFonts w:ascii="Times New Roman" w:hAnsi="Times New Roman" w:cs="Times New Roman"/>
        </w:rPr>
      </w:pPr>
      <w:r w:rsidRPr="00503217">
        <w:rPr>
          <w:rFonts w:ascii="Times New Roman" w:hAnsi="Times New Roman" w:cs="Times New Roman"/>
        </w:rPr>
        <w:tab/>
        <w:t xml:space="preserve">–материально-ответственным лицам.                                     </w:t>
      </w:r>
      <w:r w:rsidR="0005729E" w:rsidRPr="00503217">
        <w:rPr>
          <w:rFonts w:ascii="Times New Roman" w:hAnsi="Times New Roman" w:cs="Times New Roman"/>
        </w:rPr>
        <w:t xml:space="preserve">                               </w:t>
      </w:r>
    </w:p>
    <w:p w:rsidR="001D595D" w:rsidRPr="00503217" w:rsidRDefault="00E622F0" w:rsidP="00503217">
      <w:pPr>
        <w:pStyle w:val="a5"/>
        <w:tabs>
          <w:tab w:val="left" w:pos="540"/>
        </w:tabs>
        <w:spacing w:after="0"/>
        <w:ind w:left="-284"/>
        <w:jc w:val="both"/>
        <w:rPr>
          <w:rFonts w:ascii="Times New Roman" w:hAnsi="Times New Roman" w:cs="Times New Roman"/>
        </w:rPr>
      </w:pPr>
      <w:r w:rsidRPr="00503217">
        <w:rPr>
          <w:rFonts w:ascii="Times New Roman" w:hAnsi="Times New Roman" w:cs="Times New Roman"/>
        </w:rPr>
        <w:t>3</w:t>
      </w:r>
      <w:r w:rsidR="00EB2CF0">
        <w:rPr>
          <w:rFonts w:ascii="Times New Roman" w:hAnsi="Times New Roman" w:cs="Times New Roman"/>
        </w:rPr>
        <w:t>.4</w:t>
      </w:r>
      <w:r w:rsidR="00E45804" w:rsidRPr="00503217">
        <w:rPr>
          <w:rFonts w:ascii="Times New Roman" w:hAnsi="Times New Roman" w:cs="Times New Roman"/>
        </w:rPr>
        <w:t>.12</w:t>
      </w:r>
      <w:r w:rsidR="001D595D" w:rsidRPr="00503217">
        <w:rPr>
          <w:rFonts w:ascii="Times New Roman" w:eastAsia="Calibri" w:hAnsi="Times New Roman" w:cs="Times New Roman"/>
        </w:rPr>
        <w:t xml:space="preserve">. К имуществу, выданному учреждением в личное пользование работникам для выполнения ими служебных (должностных) обязанностей, в целях обеспечения контроля за его сохранностью, целевым использованием и движением с отражением на </w:t>
      </w:r>
      <w:proofErr w:type="spellStart"/>
      <w:r w:rsidR="001D595D" w:rsidRPr="00503217">
        <w:rPr>
          <w:rFonts w:ascii="Times New Roman" w:eastAsia="Calibri" w:hAnsi="Times New Roman" w:cs="Times New Roman"/>
        </w:rPr>
        <w:t>забалансовом</w:t>
      </w:r>
      <w:proofErr w:type="spellEnd"/>
      <w:r w:rsidR="001D595D" w:rsidRPr="00503217">
        <w:rPr>
          <w:rFonts w:ascii="Times New Roman" w:eastAsia="Calibri" w:hAnsi="Times New Roman" w:cs="Times New Roman"/>
        </w:rPr>
        <w:t xml:space="preserve"> счете 27 «Материальные ценности, выданные в личное пользование работникам (сотрудникам)» отнести:</w:t>
      </w:r>
    </w:p>
    <w:p w:rsidR="001D595D" w:rsidRPr="00503217" w:rsidRDefault="00497F9C" w:rsidP="00503217">
      <w:pPr>
        <w:autoSpaceDE w:val="0"/>
        <w:autoSpaceDN w:val="0"/>
        <w:adjustRightInd w:val="0"/>
        <w:spacing w:after="0"/>
        <w:ind w:firstLine="425"/>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w:t>
      </w:r>
      <w:r w:rsidR="001D595D" w:rsidRPr="00503217">
        <w:rPr>
          <w:rFonts w:ascii="Times New Roman" w:eastAsia="Calibri" w:hAnsi="Times New Roman" w:cs="Times New Roman"/>
          <w:sz w:val="24"/>
          <w:szCs w:val="24"/>
        </w:rPr>
        <w:t>ноутбуки;</w:t>
      </w:r>
    </w:p>
    <w:p w:rsidR="001D595D" w:rsidRPr="00503217" w:rsidRDefault="00497F9C" w:rsidP="00503217">
      <w:pPr>
        <w:autoSpaceDE w:val="0"/>
        <w:autoSpaceDN w:val="0"/>
        <w:adjustRightInd w:val="0"/>
        <w:spacing w:after="0"/>
        <w:ind w:firstLine="425"/>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w:t>
      </w:r>
      <w:r w:rsidR="001D595D" w:rsidRPr="00503217">
        <w:rPr>
          <w:rFonts w:ascii="Times New Roman" w:eastAsia="Calibri" w:hAnsi="Times New Roman" w:cs="Times New Roman"/>
          <w:sz w:val="24"/>
          <w:szCs w:val="24"/>
        </w:rPr>
        <w:t>планшеты;</w:t>
      </w:r>
    </w:p>
    <w:p w:rsidR="001D595D" w:rsidRPr="00503217" w:rsidRDefault="00497F9C" w:rsidP="00503217">
      <w:pPr>
        <w:autoSpaceDE w:val="0"/>
        <w:autoSpaceDN w:val="0"/>
        <w:adjustRightInd w:val="0"/>
        <w:spacing w:after="0"/>
        <w:ind w:firstLine="425"/>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lastRenderedPageBreak/>
        <w:t xml:space="preserve">- </w:t>
      </w:r>
      <w:r w:rsidR="001D595D" w:rsidRPr="00503217">
        <w:rPr>
          <w:rFonts w:ascii="Times New Roman" w:eastAsia="Calibri" w:hAnsi="Times New Roman" w:cs="Times New Roman"/>
          <w:sz w:val="24"/>
          <w:szCs w:val="24"/>
        </w:rPr>
        <w:t>сумки для хранения и переноски;</w:t>
      </w:r>
    </w:p>
    <w:p w:rsidR="001D595D" w:rsidRPr="00503217" w:rsidRDefault="00497F9C" w:rsidP="00503217">
      <w:pPr>
        <w:autoSpaceDE w:val="0"/>
        <w:autoSpaceDN w:val="0"/>
        <w:adjustRightInd w:val="0"/>
        <w:spacing w:after="0"/>
        <w:ind w:firstLine="425"/>
        <w:jc w:val="both"/>
        <w:rPr>
          <w:rFonts w:ascii="Times New Roman" w:eastAsia="Calibri" w:hAnsi="Times New Roman" w:cs="Times New Roman"/>
          <w:sz w:val="24"/>
          <w:szCs w:val="24"/>
        </w:rPr>
      </w:pPr>
      <w:r w:rsidRPr="00503217">
        <w:rPr>
          <w:rFonts w:ascii="Times New Roman" w:eastAsia="Calibri" w:hAnsi="Times New Roman" w:cs="Times New Roman"/>
          <w:sz w:val="24"/>
          <w:szCs w:val="24"/>
        </w:rPr>
        <w:t xml:space="preserve">- </w:t>
      </w:r>
      <w:r w:rsidR="001D595D" w:rsidRPr="00503217">
        <w:rPr>
          <w:rFonts w:ascii="Times New Roman" w:eastAsia="Calibri" w:hAnsi="Times New Roman" w:cs="Times New Roman"/>
          <w:sz w:val="24"/>
          <w:szCs w:val="24"/>
        </w:rPr>
        <w:t>специальная одежда: халат для рабочего по обслуживанию зданий;</w:t>
      </w:r>
    </w:p>
    <w:p w:rsidR="001D595D" w:rsidRPr="00503217" w:rsidRDefault="00497F9C" w:rsidP="00503217">
      <w:pPr>
        <w:autoSpaceDE w:val="0"/>
        <w:autoSpaceDN w:val="0"/>
        <w:adjustRightInd w:val="0"/>
        <w:spacing w:after="0"/>
        <w:ind w:firstLine="425"/>
        <w:jc w:val="both"/>
        <w:rPr>
          <w:rFonts w:ascii="Times New Roman" w:hAnsi="Times New Roman" w:cs="Times New Roman"/>
        </w:rPr>
      </w:pPr>
      <w:r w:rsidRPr="00503217">
        <w:rPr>
          <w:rFonts w:ascii="Times New Roman" w:eastAsia="Calibri" w:hAnsi="Times New Roman" w:cs="Times New Roman"/>
          <w:sz w:val="24"/>
          <w:szCs w:val="24"/>
        </w:rPr>
        <w:t xml:space="preserve">- </w:t>
      </w:r>
      <w:r w:rsidR="001D595D" w:rsidRPr="00503217">
        <w:rPr>
          <w:rFonts w:ascii="Times New Roman" w:eastAsia="Calibri" w:hAnsi="Times New Roman" w:cs="Times New Roman"/>
          <w:sz w:val="24"/>
          <w:szCs w:val="24"/>
        </w:rPr>
        <w:t>специальная одежда: халат и обувь для уборщика помещения.</w:t>
      </w:r>
    </w:p>
    <w:p w:rsidR="001D595D" w:rsidRPr="00503217" w:rsidRDefault="00E622F0" w:rsidP="00503217">
      <w:pPr>
        <w:widowControl w:val="0"/>
        <w:autoSpaceDE w:val="0"/>
        <w:autoSpaceDN w:val="0"/>
        <w:adjustRightInd w:val="0"/>
        <w:spacing w:after="0" w:line="276" w:lineRule="auto"/>
        <w:ind w:left="-284"/>
        <w:jc w:val="both"/>
        <w:rPr>
          <w:rFonts w:ascii="Times New Roman" w:eastAsia="Calibri" w:hAnsi="Times New Roman" w:cs="Times New Roman"/>
          <w:sz w:val="24"/>
          <w:szCs w:val="24"/>
          <w:lang w:eastAsia="en-US"/>
        </w:rPr>
      </w:pPr>
      <w:r w:rsidRPr="007A3646">
        <w:rPr>
          <w:rFonts w:ascii="Times New Roman" w:eastAsia="Calibri" w:hAnsi="Times New Roman" w:cs="Times New Roman"/>
          <w:sz w:val="24"/>
          <w:szCs w:val="24"/>
          <w:lang w:eastAsia="en-US"/>
        </w:rPr>
        <w:t>3</w:t>
      </w:r>
      <w:r w:rsidR="00EB2CF0" w:rsidRPr="007A3646">
        <w:rPr>
          <w:rFonts w:ascii="Times New Roman" w:eastAsia="Calibri" w:hAnsi="Times New Roman" w:cs="Times New Roman"/>
          <w:sz w:val="24"/>
          <w:szCs w:val="24"/>
          <w:lang w:eastAsia="en-US"/>
        </w:rPr>
        <w:t>.4</w:t>
      </w:r>
      <w:r w:rsidR="007A3646" w:rsidRPr="007A3646">
        <w:rPr>
          <w:rFonts w:ascii="Times New Roman" w:eastAsia="Calibri" w:hAnsi="Times New Roman" w:cs="Times New Roman"/>
          <w:sz w:val="24"/>
          <w:szCs w:val="24"/>
          <w:lang w:eastAsia="en-US"/>
        </w:rPr>
        <w:t>.13</w:t>
      </w:r>
      <w:r w:rsidR="001D595D" w:rsidRPr="007A3646">
        <w:rPr>
          <w:rFonts w:ascii="Times New Roman" w:eastAsia="Calibri" w:hAnsi="Times New Roman" w:cs="Times New Roman"/>
          <w:sz w:val="24"/>
          <w:szCs w:val="24"/>
          <w:lang w:eastAsia="en-US"/>
        </w:rPr>
        <w:t>. Аналитический</w:t>
      </w:r>
      <w:r w:rsidR="001D595D" w:rsidRPr="00503217">
        <w:rPr>
          <w:rFonts w:ascii="Times New Roman" w:eastAsia="Calibri" w:hAnsi="Times New Roman" w:cs="Times New Roman"/>
          <w:sz w:val="24"/>
          <w:szCs w:val="24"/>
          <w:lang w:eastAsia="en-US"/>
        </w:rPr>
        <w:t xml:space="preserve"> учет материальных запасов ведется по наименованиям и материально ответственным лицам.</w:t>
      </w:r>
    </w:p>
    <w:p w:rsidR="00943D21" w:rsidRPr="00503217" w:rsidRDefault="0005729E" w:rsidP="009E0855">
      <w:pPr>
        <w:spacing w:after="0" w:line="276" w:lineRule="auto"/>
        <w:ind w:hanging="993"/>
        <w:jc w:val="both"/>
        <w:rPr>
          <w:rFonts w:ascii="Times New Roman" w:eastAsia="Calibri" w:hAnsi="Times New Roman" w:cs="Times New Roman"/>
          <w:iCs/>
          <w:sz w:val="24"/>
          <w:szCs w:val="24"/>
          <w:lang w:eastAsia="en-US"/>
        </w:rPr>
      </w:pPr>
      <w:r w:rsidRPr="00503217">
        <w:rPr>
          <w:rFonts w:ascii="Times New Roman" w:eastAsia="Calibri" w:hAnsi="Times New Roman" w:cs="Times New Roman"/>
          <w:iCs/>
          <w:sz w:val="24"/>
          <w:szCs w:val="24"/>
          <w:lang w:eastAsia="en-US"/>
        </w:rPr>
        <w:t xml:space="preserve">             </w:t>
      </w:r>
      <w:r w:rsidR="001D595D" w:rsidRPr="00503217">
        <w:rPr>
          <w:rFonts w:ascii="Times New Roman" w:eastAsia="Calibri" w:hAnsi="Times New Roman" w:cs="Times New Roman"/>
          <w:iCs/>
          <w:sz w:val="24"/>
          <w:szCs w:val="24"/>
          <w:u w:val="single"/>
          <w:lang w:eastAsia="en-US"/>
        </w:rPr>
        <w:t>Основание:</w:t>
      </w:r>
      <w:r w:rsidR="001D595D" w:rsidRPr="00503217">
        <w:rPr>
          <w:rFonts w:ascii="Times New Roman" w:eastAsia="Calibri" w:hAnsi="Times New Roman" w:cs="Times New Roman"/>
          <w:iCs/>
          <w:sz w:val="24"/>
          <w:szCs w:val="24"/>
          <w:lang w:eastAsia="en-US"/>
        </w:rPr>
        <w:t xml:space="preserve"> </w:t>
      </w:r>
      <w:hyperlink r:id="rId37" w:history="1">
        <w:r w:rsidR="001D595D" w:rsidRPr="00503217">
          <w:rPr>
            <w:rFonts w:ascii="Times New Roman" w:eastAsia="Calibri" w:hAnsi="Times New Roman" w:cs="Times New Roman"/>
            <w:iCs/>
            <w:sz w:val="24"/>
            <w:szCs w:val="24"/>
            <w:lang w:eastAsia="en-US"/>
          </w:rPr>
          <w:t>п. 119</w:t>
        </w:r>
      </w:hyperlink>
      <w:r w:rsidR="001D595D" w:rsidRPr="00503217">
        <w:rPr>
          <w:rFonts w:ascii="Times New Roman" w:eastAsia="Calibri" w:hAnsi="Times New Roman" w:cs="Times New Roman"/>
          <w:iCs/>
          <w:sz w:val="24"/>
          <w:szCs w:val="24"/>
          <w:lang w:eastAsia="en-US"/>
        </w:rPr>
        <w:t xml:space="preserve"> Инструкции N 157н</w:t>
      </w:r>
      <w:r w:rsidRPr="00503217">
        <w:rPr>
          <w:rFonts w:ascii="Times New Roman" w:eastAsia="Calibri" w:hAnsi="Times New Roman" w:cs="Times New Roman"/>
          <w:iCs/>
          <w:sz w:val="24"/>
          <w:szCs w:val="24"/>
          <w:lang w:eastAsia="en-US"/>
        </w:rPr>
        <w:t>.</w:t>
      </w:r>
    </w:p>
    <w:p w:rsidR="00F04300" w:rsidRPr="00503217" w:rsidRDefault="00943D21" w:rsidP="009E0855">
      <w:pPr>
        <w:spacing w:after="0" w:line="276" w:lineRule="auto"/>
        <w:ind w:left="-283" w:hanging="142"/>
        <w:contextualSpacing/>
        <w:jc w:val="both"/>
        <w:rPr>
          <w:rFonts w:ascii="Times New Roman" w:hAnsi="Times New Roman" w:cs="Times New Roman"/>
          <w:sz w:val="24"/>
          <w:szCs w:val="24"/>
        </w:rPr>
      </w:pPr>
      <w:r w:rsidRPr="00503217">
        <w:rPr>
          <w:rFonts w:ascii="Times New Roman" w:eastAsia="Calibri" w:hAnsi="Times New Roman" w:cs="Times New Roman"/>
          <w:iCs/>
          <w:sz w:val="24"/>
          <w:szCs w:val="24"/>
          <w:lang w:eastAsia="en-US"/>
        </w:rPr>
        <w:t xml:space="preserve"> </w:t>
      </w:r>
      <w:r w:rsidR="00CE2F74" w:rsidRPr="00503217">
        <w:rPr>
          <w:rFonts w:ascii="Times New Roman" w:eastAsia="Calibri" w:hAnsi="Times New Roman" w:cs="Times New Roman"/>
          <w:iCs/>
          <w:sz w:val="24"/>
          <w:szCs w:val="24"/>
          <w:lang w:eastAsia="en-US"/>
        </w:rPr>
        <w:t>3</w:t>
      </w:r>
      <w:r w:rsidR="00EB2CF0">
        <w:rPr>
          <w:rFonts w:ascii="Times New Roman" w:eastAsia="Calibri" w:hAnsi="Times New Roman" w:cs="Times New Roman"/>
          <w:iCs/>
          <w:sz w:val="24"/>
          <w:szCs w:val="24"/>
          <w:lang w:eastAsia="en-US"/>
        </w:rPr>
        <w:t>.4</w:t>
      </w:r>
      <w:r w:rsidR="007A3646">
        <w:rPr>
          <w:rFonts w:ascii="Times New Roman" w:eastAsia="Calibri" w:hAnsi="Times New Roman" w:cs="Times New Roman"/>
          <w:iCs/>
          <w:sz w:val="24"/>
          <w:szCs w:val="24"/>
          <w:lang w:eastAsia="en-US"/>
        </w:rPr>
        <w:t>.14</w:t>
      </w:r>
      <w:r w:rsidR="00B11B0E" w:rsidRPr="00503217">
        <w:rPr>
          <w:rFonts w:ascii="Times New Roman" w:eastAsia="Calibri" w:hAnsi="Times New Roman" w:cs="Times New Roman"/>
          <w:iCs/>
          <w:sz w:val="24"/>
          <w:szCs w:val="24"/>
          <w:lang w:eastAsia="en-US"/>
        </w:rPr>
        <w:t xml:space="preserve">. </w:t>
      </w:r>
      <w:r w:rsidR="00B11B0E" w:rsidRPr="00503217">
        <w:rPr>
          <w:rFonts w:ascii="Times New Roman" w:hAnsi="Times New Roman" w:cs="Times New Roman"/>
          <w:sz w:val="24"/>
          <w:szCs w:val="24"/>
          <w:shd w:val="clear" w:color="auto" w:fill="FFFFFF"/>
        </w:rPr>
        <w:t xml:space="preserve">Признание материального запаса в качестве актива </w:t>
      </w:r>
      <w:proofErr w:type="gramStart"/>
      <w:r w:rsidR="00B11B0E" w:rsidRPr="00503217">
        <w:rPr>
          <w:rFonts w:ascii="Times New Roman" w:hAnsi="Times New Roman" w:cs="Times New Roman"/>
          <w:sz w:val="24"/>
          <w:szCs w:val="24"/>
          <w:shd w:val="clear" w:color="auto" w:fill="FFFFFF"/>
        </w:rPr>
        <w:t xml:space="preserve">прекращается  </w:t>
      </w:r>
      <w:r w:rsidR="00B11B0E" w:rsidRPr="00503217">
        <w:rPr>
          <w:rFonts w:ascii="Times New Roman" w:hAnsi="Times New Roman" w:cs="Times New Roman"/>
          <w:sz w:val="24"/>
          <w:szCs w:val="24"/>
        </w:rPr>
        <w:t>по</w:t>
      </w:r>
      <w:proofErr w:type="gramEnd"/>
      <w:r w:rsidR="00B11B0E" w:rsidRPr="00503217">
        <w:rPr>
          <w:rFonts w:ascii="Times New Roman" w:hAnsi="Times New Roman" w:cs="Times New Roman"/>
          <w:sz w:val="24"/>
          <w:szCs w:val="24"/>
        </w:rPr>
        <w:t xml:space="preserve"> решению                 </w:t>
      </w:r>
      <w:r w:rsidR="00B11B0E" w:rsidRPr="00503217">
        <w:rPr>
          <w:rFonts w:ascii="Times New Roman" w:hAnsi="Times New Roman" w:cs="Times New Roman"/>
          <w:sz w:val="24"/>
          <w:szCs w:val="24"/>
          <w:shd w:val="clear" w:color="auto" w:fill="FFFFFF"/>
        </w:rPr>
        <w:t>комиссии по   поступлению и выбытию активов</w:t>
      </w:r>
      <w:r w:rsidR="00B11B0E" w:rsidRPr="00503217">
        <w:rPr>
          <w:rFonts w:ascii="Times New Roman" w:hAnsi="Times New Roman" w:cs="Times New Roman"/>
          <w:sz w:val="24"/>
          <w:szCs w:val="24"/>
        </w:rPr>
        <w:t xml:space="preserve"> при прекращении использования объекта для целей, предусмотренных при признании материального запаса, и прекращения получения   учреждением экономических выгод или полезного потенциала от дальнейшего использования  учреждением материального запаса.</w:t>
      </w:r>
    </w:p>
    <w:p w:rsidR="00B11B0E" w:rsidRDefault="00B11B0E" w:rsidP="00503217">
      <w:pPr>
        <w:spacing w:after="200" w:line="276" w:lineRule="auto"/>
        <w:ind w:left="-283" w:hanging="142"/>
        <w:contextualSpacing/>
        <w:jc w:val="both"/>
        <w:rPr>
          <w:rFonts w:ascii="Times New Roman" w:hAnsi="Times New Roman" w:cs="Times New Roman"/>
          <w:sz w:val="24"/>
          <w:szCs w:val="24"/>
          <w:shd w:val="clear" w:color="auto" w:fill="FFFFFF"/>
        </w:rPr>
      </w:pPr>
      <w:r w:rsidRPr="00503217">
        <w:rPr>
          <w:rFonts w:ascii="Times New Roman" w:hAnsi="Times New Roman" w:cs="Times New Roman"/>
          <w:sz w:val="24"/>
          <w:szCs w:val="24"/>
        </w:rPr>
        <w:t xml:space="preserve"> </w:t>
      </w:r>
      <w:r w:rsidR="009E0855">
        <w:rPr>
          <w:rFonts w:ascii="Times New Roman" w:hAnsi="Times New Roman" w:cs="Times New Roman"/>
          <w:sz w:val="24"/>
          <w:szCs w:val="24"/>
        </w:rPr>
        <w:t xml:space="preserve">   </w:t>
      </w:r>
      <w:proofErr w:type="gramStart"/>
      <w:r w:rsidRPr="00503217">
        <w:rPr>
          <w:rFonts w:ascii="Times New Roman" w:hAnsi="Times New Roman" w:cs="Times New Roman"/>
          <w:sz w:val="24"/>
          <w:szCs w:val="24"/>
          <w:shd w:val="clear" w:color="auto" w:fill="FFFFFF"/>
        </w:rPr>
        <w:t>Основание</w:t>
      </w:r>
      <w:r w:rsidRPr="00503217">
        <w:rPr>
          <w:rFonts w:ascii="Times New Roman" w:hAnsi="Times New Roman" w:cs="Times New Roman"/>
          <w:b/>
          <w:sz w:val="24"/>
          <w:szCs w:val="24"/>
          <w:shd w:val="clear" w:color="auto" w:fill="FFFFFF"/>
        </w:rPr>
        <w:t>:</w:t>
      </w:r>
      <w:r w:rsidRPr="00503217">
        <w:rPr>
          <w:rFonts w:ascii="Times New Roman" w:hAnsi="Times New Roman" w:cs="Times New Roman"/>
          <w:sz w:val="24"/>
          <w:szCs w:val="24"/>
          <w:shd w:val="clear" w:color="auto" w:fill="FFFFFF"/>
        </w:rPr>
        <w:t xml:space="preserve">  </w:t>
      </w:r>
      <w:proofErr w:type="spellStart"/>
      <w:r w:rsidRPr="00503217">
        <w:rPr>
          <w:rFonts w:ascii="Times New Roman" w:hAnsi="Times New Roman" w:cs="Times New Roman"/>
          <w:sz w:val="24"/>
          <w:szCs w:val="24"/>
          <w:shd w:val="clear" w:color="auto" w:fill="FFFFFF"/>
        </w:rPr>
        <w:t>подп.в</w:t>
      </w:r>
      <w:proofErr w:type="spellEnd"/>
      <w:proofErr w:type="gramEnd"/>
      <w:r w:rsidRPr="00503217">
        <w:rPr>
          <w:rFonts w:ascii="Times New Roman" w:hAnsi="Times New Roman" w:cs="Times New Roman"/>
          <w:sz w:val="24"/>
          <w:szCs w:val="24"/>
          <w:shd w:val="clear" w:color="auto" w:fill="FFFFFF"/>
        </w:rPr>
        <w:t xml:space="preserve"> п.34 СГС "Запасы".</w:t>
      </w:r>
    </w:p>
    <w:p w:rsidR="00CE704C" w:rsidRDefault="00CE704C" w:rsidP="00503217">
      <w:pPr>
        <w:spacing w:after="200" w:line="276" w:lineRule="auto"/>
        <w:ind w:left="-283" w:hanging="142"/>
        <w:contextualSpacing/>
        <w:jc w:val="both"/>
        <w:rPr>
          <w:rFonts w:ascii="Times New Roman" w:hAnsi="Times New Roman" w:cs="Times New Roman"/>
          <w:sz w:val="24"/>
          <w:szCs w:val="24"/>
          <w:shd w:val="clear" w:color="auto" w:fill="FFFFFF"/>
        </w:rPr>
      </w:pPr>
    </w:p>
    <w:p w:rsidR="001D595D" w:rsidRPr="00503217" w:rsidRDefault="00EB2CF0" w:rsidP="001A2DC2">
      <w:pPr>
        <w:spacing w:after="0" w:line="276" w:lineRule="auto"/>
        <w:ind w:firstLine="142"/>
        <w:jc w:val="center"/>
        <w:rPr>
          <w:rFonts w:ascii="Times New Roman" w:hAnsi="Times New Roman" w:cs="Times New Roman"/>
          <w:b/>
          <w:bCs/>
          <w:sz w:val="24"/>
          <w:szCs w:val="24"/>
        </w:rPr>
      </w:pPr>
      <w:r>
        <w:rPr>
          <w:rFonts w:ascii="Times New Roman" w:hAnsi="Times New Roman" w:cs="Times New Roman"/>
          <w:b/>
          <w:bCs/>
          <w:sz w:val="24"/>
          <w:szCs w:val="24"/>
        </w:rPr>
        <w:t>3.5</w:t>
      </w:r>
      <w:r w:rsidR="001D595D" w:rsidRPr="00503217">
        <w:rPr>
          <w:rFonts w:ascii="Times New Roman" w:hAnsi="Times New Roman" w:cs="Times New Roman"/>
          <w:b/>
          <w:bCs/>
          <w:sz w:val="24"/>
          <w:szCs w:val="24"/>
        </w:rPr>
        <w:t>. Стоимость безвозмездно полученных нефинансовых активов</w:t>
      </w:r>
    </w:p>
    <w:p w:rsidR="00F04300" w:rsidRPr="00503217" w:rsidRDefault="00CE2F74"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bCs/>
          <w:sz w:val="24"/>
          <w:szCs w:val="24"/>
        </w:rPr>
        <w:t>3</w:t>
      </w:r>
      <w:r w:rsidR="001D595D" w:rsidRPr="00503217">
        <w:rPr>
          <w:rFonts w:ascii="Times New Roman" w:hAnsi="Times New Roman" w:cs="Times New Roman"/>
          <w:bCs/>
          <w:sz w:val="24"/>
          <w:szCs w:val="24"/>
        </w:rPr>
        <w:t>.</w:t>
      </w:r>
      <w:r w:rsidR="00EB2CF0">
        <w:rPr>
          <w:rFonts w:ascii="Times New Roman" w:hAnsi="Times New Roman" w:cs="Times New Roman"/>
          <w:bCs/>
          <w:sz w:val="24"/>
          <w:szCs w:val="24"/>
        </w:rPr>
        <w:t>5</w:t>
      </w:r>
      <w:r w:rsidR="001D595D" w:rsidRPr="00503217">
        <w:rPr>
          <w:rFonts w:ascii="Times New Roman" w:hAnsi="Times New Roman" w:cs="Times New Roman"/>
          <w:bCs/>
          <w:sz w:val="24"/>
          <w:szCs w:val="24"/>
        </w:rPr>
        <w:t>.1.</w:t>
      </w:r>
      <w:r w:rsidR="001D595D" w:rsidRPr="00503217">
        <w:rPr>
          <w:rFonts w:ascii="Times New Roman" w:hAnsi="Times New Roman" w:cs="Times New Roman"/>
          <w:sz w:val="24"/>
          <w:szCs w:val="24"/>
        </w:rPr>
        <w:t xml:space="preserve"> 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по поступлению и выбытию активов методом рыночных цен. Комиссия вправе выбрать метод амортизированной стоимости замещения, если он более достоверно опр</w:t>
      </w:r>
      <w:r w:rsidR="00F04300" w:rsidRPr="00503217">
        <w:rPr>
          <w:rFonts w:ascii="Times New Roman" w:hAnsi="Times New Roman" w:cs="Times New Roman"/>
          <w:sz w:val="24"/>
          <w:szCs w:val="24"/>
        </w:rPr>
        <w:t>еделяет стоимость объекта.</w:t>
      </w:r>
    </w:p>
    <w:p w:rsidR="001D595D" w:rsidRPr="00503217" w:rsidRDefault="001D595D" w:rsidP="00503217">
      <w:pPr>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t xml:space="preserve">Данные о рыночной цене должны быть подтверждены документально: </w:t>
      </w:r>
    </w:p>
    <w:p w:rsidR="001D595D" w:rsidRPr="00503217" w:rsidRDefault="001D595D" w:rsidP="007A05C5">
      <w:pPr>
        <w:numPr>
          <w:ilvl w:val="0"/>
          <w:numId w:val="24"/>
        </w:numPr>
        <w:tabs>
          <w:tab w:val="left" w:pos="426"/>
        </w:tabs>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прайс-листами заводов-изготовителей;</w:t>
      </w:r>
    </w:p>
    <w:p w:rsidR="00F04300" w:rsidRPr="00503217" w:rsidRDefault="001D595D" w:rsidP="007A05C5">
      <w:pPr>
        <w:numPr>
          <w:ilvl w:val="0"/>
          <w:numId w:val="24"/>
        </w:numPr>
        <w:tabs>
          <w:tab w:val="left" w:pos="426"/>
        </w:tabs>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информацией, размещенной в СМИ, и т.д. </w:t>
      </w:r>
    </w:p>
    <w:p w:rsidR="001D595D" w:rsidRPr="00503217" w:rsidRDefault="001D595D" w:rsidP="00503217">
      <w:pPr>
        <w:tabs>
          <w:tab w:val="left" w:pos="426"/>
        </w:tabs>
        <w:spacing w:after="0" w:line="276" w:lineRule="auto"/>
        <w:ind w:left="-284"/>
        <w:jc w:val="both"/>
        <w:rPr>
          <w:rFonts w:ascii="Times New Roman" w:hAnsi="Times New Roman" w:cs="Times New Roman"/>
          <w:sz w:val="24"/>
          <w:szCs w:val="24"/>
        </w:rPr>
      </w:pPr>
      <w:r w:rsidRPr="00503217">
        <w:rPr>
          <w:rFonts w:ascii="Times New Roman" w:hAnsi="Times New Roman" w:cs="Times New Roman"/>
          <w:sz w:val="24"/>
          <w:szCs w:val="24"/>
        </w:rPr>
        <w:t>В случаях невозможности документального подтверждения стоимость определяется экспертным путем комиссии по поступлению и выбытию активов.</w:t>
      </w:r>
    </w:p>
    <w:p w:rsidR="001D595D" w:rsidRPr="00503217" w:rsidRDefault="009E0855" w:rsidP="00503217">
      <w:pPr>
        <w:spacing w:after="0" w:line="276" w:lineRule="auto"/>
        <w:ind w:left="-284"/>
        <w:jc w:val="both"/>
        <w:rPr>
          <w:rFonts w:ascii="Times New Roman" w:hAnsi="Times New Roman" w:cs="Times New Roman"/>
          <w:sz w:val="24"/>
          <w:szCs w:val="24"/>
        </w:rPr>
      </w:pPr>
      <w:r>
        <w:rPr>
          <w:rFonts w:ascii="Times New Roman" w:hAnsi="Times New Roman" w:cs="Times New Roman"/>
          <w:bCs/>
          <w:sz w:val="24"/>
          <w:szCs w:val="24"/>
        </w:rPr>
        <w:t xml:space="preserve"> </w:t>
      </w:r>
      <w:r w:rsidR="001D595D" w:rsidRPr="00503217">
        <w:rPr>
          <w:rFonts w:ascii="Times New Roman" w:hAnsi="Times New Roman" w:cs="Times New Roman"/>
          <w:bCs/>
          <w:sz w:val="24"/>
          <w:szCs w:val="24"/>
        </w:rPr>
        <w:t>Основание:</w:t>
      </w:r>
      <w:r w:rsidR="001D595D" w:rsidRPr="00503217">
        <w:rPr>
          <w:rFonts w:ascii="Times New Roman" w:hAnsi="Times New Roman" w:cs="Times New Roman"/>
          <w:sz w:val="24"/>
          <w:szCs w:val="24"/>
        </w:rPr>
        <w:t xml:space="preserve"> пункты 52–60 Стандарта «Концептуальные основы бухучета и отчетности».</w:t>
      </w:r>
    </w:p>
    <w:p w:rsidR="00DC3FD5" w:rsidRPr="00503217" w:rsidRDefault="006B021D" w:rsidP="009E0855">
      <w:pPr>
        <w:spacing w:after="0" w:line="276" w:lineRule="auto"/>
        <w:ind w:left="945"/>
        <w:contextualSpacing/>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3.6</w:t>
      </w:r>
      <w:r w:rsidR="000020EE" w:rsidRPr="00503217">
        <w:rPr>
          <w:rFonts w:ascii="Times New Roman" w:hAnsi="Times New Roman" w:cs="Times New Roman"/>
          <w:b/>
          <w:bCs/>
          <w:sz w:val="24"/>
          <w:szCs w:val="24"/>
          <w:lang w:eastAsia="en-US"/>
        </w:rPr>
        <w:t>.</w:t>
      </w:r>
      <w:r w:rsidR="00DC3FD5" w:rsidRPr="00503217">
        <w:rPr>
          <w:rFonts w:ascii="Times New Roman" w:hAnsi="Times New Roman" w:cs="Times New Roman"/>
          <w:b/>
          <w:bCs/>
          <w:sz w:val="24"/>
          <w:szCs w:val="24"/>
          <w:lang w:eastAsia="en-US"/>
        </w:rPr>
        <w:t xml:space="preserve"> Обесценение активов</w:t>
      </w:r>
    </w:p>
    <w:p w:rsidR="00DC3FD5" w:rsidRPr="00503217" w:rsidRDefault="006B021D" w:rsidP="00503217">
      <w:pPr>
        <w:spacing w:after="0" w:line="276" w:lineRule="auto"/>
        <w:ind w:left="-284"/>
        <w:contextualSpacing/>
        <w:jc w:val="both"/>
        <w:rPr>
          <w:rFonts w:ascii="Times New Roman" w:hAnsi="Times New Roman" w:cs="Times New Roman"/>
          <w:bCs/>
          <w:sz w:val="24"/>
          <w:szCs w:val="24"/>
        </w:rPr>
      </w:pPr>
      <w:r>
        <w:rPr>
          <w:rFonts w:ascii="Times New Roman" w:hAnsi="Times New Roman" w:cs="Times New Roman"/>
          <w:bCs/>
          <w:sz w:val="24"/>
          <w:szCs w:val="24"/>
        </w:rPr>
        <w:t>3.6</w:t>
      </w:r>
      <w:r w:rsidR="00CE2F74" w:rsidRPr="00503217">
        <w:rPr>
          <w:rFonts w:ascii="Times New Roman" w:hAnsi="Times New Roman" w:cs="Times New Roman"/>
          <w:bCs/>
          <w:sz w:val="24"/>
          <w:szCs w:val="24"/>
        </w:rPr>
        <w:t>.1</w:t>
      </w:r>
      <w:r w:rsidR="006F6E83" w:rsidRPr="00503217">
        <w:rPr>
          <w:rFonts w:ascii="Times New Roman" w:hAnsi="Times New Roman" w:cs="Times New Roman"/>
          <w:bCs/>
          <w:sz w:val="24"/>
          <w:szCs w:val="24"/>
        </w:rPr>
        <w:t>.</w:t>
      </w:r>
      <w:r w:rsidR="00DC3FD5" w:rsidRPr="00503217">
        <w:rPr>
          <w:rFonts w:ascii="Times New Roman" w:hAnsi="Times New Roman" w:cs="Times New Roman"/>
          <w:bCs/>
          <w:sz w:val="24"/>
          <w:szCs w:val="24"/>
        </w:rPr>
        <w:t xml:space="preserve"> Наличие признаков возможного обесценения проверяется при инвентаризации соответствующих активов, проводимой при составлении годовой отчетности.</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п.9 СГС «Учетная политика», п.5,6 СГС «Обесценение актива»</w:t>
      </w:r>
    </w:p>
    <w:p w:rsidR="00DC3FD5" w:rsidRPr="00503217" w:rsidRDefault="00CE2F74" w:rsidP="00503217">
      <w:pPr>
        <w:spacing w:after="0" w:line="276" w:lineRule="auto"/>
        <w:ind w:left="-284"/>
        <w:contextualSpacing/>
        <w:jc w:val="both"/>
        <w:rPr>
          <w:rFonts w:ascii="Times New Roman" w:hAnsi="Times New Roman" w:cs="Times New Roman"/>
          <w:bCs/>
          <w:sz w:val="24"/>
          <w:szCs w:val="24"/>
        </w:rPr>
      </w:pPr>
      <w:r w:rsidRPr="00503217">
        <w:rPr>
          <w:rFonts w:ascii="Times New Roman" w:hAnsi="Times New Roman" w:cs="Times New Roman"/>
          <w:bCs/>
          <w:sz w:val="24"/>
          <w:szCs w:val="24"/>
        </w:rPr>
        <w:t>3</w:t>
      </w:r>
      <w:r w:rsidR="006F6E83" w:rsidRPr="00503217">
        <w:rPr>
          <w:rFonts w:ascii="Times New Roman" w:hAnsi="Times New Roman" w:cs="Times New Roman"/>
          <w:bCs/>
          <w:sz w:val="24"/>
          <w:szCs w:val="24"/>
        </w:rPr>
        <w:t>.</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2D5F9E" w:rsidRPr="00503217">
        <w:rPr>
          <w:rFonts w:ascii="Times New Roman" w:hAnsi="Times New Roman" w:cs="Times New Roman"/>
          <w:bCs/>
          <w:sz w:val="24"/>
          <w:szCs w:val="24"/>
        </w:rPr>
        <w:t>2</w:t>
      </w:r>
      <w:r w:rsidR="006F6E83" w:rsidRPr="00503217">
        <w:rPr>
          <w:rFonts w:ascii="Times New Roman" w:hAnsi="Times New Roman" w:cs="Times New Roman"/>
          <w:bCs/>
          <w:sz w:val="24"/>
          <w:szCs w:val="24"/>
        </w:rPr>
        <w:t xml:space="preserve">. </w:t>
      </w:r>
      <w:r w:rsidR="00DC3FD5" w:rsidRPr="00503217">
        <w:rPr>
          <w:rFonts w:ascii="Times New Roman" w:hAnsi="Times New Roman" w:cs="Times New Roman"/>
          <w:bCs/>
          <w:sz w:val="24"/>
          <w:szCs w:val="24"/>
        </w:rPr>
        <w:t>Информация о признаках возможного обесценения, выявленных в рамках инвентаризации, отражается в инвентарной описи по объектам нефинансовых активов.</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п.6, 18 СГС «Обесценение актива»</w:t>
      </w:r>
    </w:p>
    <w:p w:rsidR="00DC3FD5"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2D5F9E" w:rsidRPr="00503217">
        <w:rPr>
          <w:rFonts w:ascii="Times New Roman" w:hAnsi="Times New Roman" w:cs="Times New Roman"/>
          <w:bCs/>
          <w:sz w:val="24"/>
          <w:szCs w:val="24"/>
        </w:rPr>
        <w:t>3</w:t>
      </w:r>
      <w:r w:rsidR="006F6E83" w:rsidRPr="00503217">
        <w:rPr>
          <w:rFonts w:ascii="Times New Roman" w:hAnsi="Times New Roman" w:cs="Times New Roman"/>
          <w:bCs/>
          <w:sz w:val="24"/>
          <w:szCs w:val="24"/>
        </w:rPr>
        <w:t xml:space="preserve">. </w:t>
      </w:r>
      <w:r w:rsidR="00DC3FD5" w:rsidRPr="00503217">
        <w:rPr>
          <w:rFonts w:ascii="Times New Roman" w:hAnsi="Times New Roman" w:cs="Times New Roman"/>
          <w:color w:val="000000"/>
          <w:sz w:val="24"/>
          <w:szCs w:val="24"/>
        </w:rP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актива.</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п.9 СГС «Учетная политика»</w:t>
      </w:r>
    </w:p>
    <w:p w:rsidR="00DC3FD5"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E827D4" w:rsidRPr="00503217">
        <w:rPr>
          <w:rFonts w:ascii="Times New Roman" w:hAnsi="Times New Roman" w:cs="Times New Roman"/>
          <w:bCs/>
          <w:sz w:val="24"/>
          <w:szCs w:val="24"/>
        </w:rPr>
        <w:t>4</w:t>
      </w:r>
      <w:r w:rsidR="006F6E83" w:rsidRPr="00503217">
        <w:rPr>
          <w:rFonts w:ascii="Times New Roman" w:hAnsi="Times New Roman" w:cs="Times New Roman"/>
          <w:bCs/>
          <w:sz w:val="24"/>
          <w:szCs w:val="24"/>
        </w:rPr>
        <w:t>.</w:t>
      </w:r>
      <w:r w:rsidR="00DC3FD5" w:rsidRPr="00503217">
        <w:rPr>
          <w:rFonts w:ascii="Times New Roman" w:hAnsi="Times New Roman" w:cs="Times New Roman"/>
          <w:color w:val="000000"/>
          <w:sz w:val="24"/>
          <w:szCs w:val="24"/>
        </w:rPr>
        <w:t xml:space="preserve"> По итогам рассмотрения результатов теста на обесценение оформляется протокол, в котором указывается предлагаемое решение. В случае если предлагается решение о проведении оценки, указывается оптимальный метод определения справедливой стоимости актива. </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п.9 СГС «Учетная политика», п.10, 11 СГС «Обесценение актива»</w:t>
      </w:r>
    </w:p>
    <w:p w:rsidR="00DC3FD5"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E827D4" w:rsidRPr="00503217">
        <w:rPr>
          <w:rFonts w:ascii="Times New Roman" w:hAnsi="Times New Roman" w:cs="Times New Roman"/>
          <w:bCs/>
          <w:sz w:val="24"/>
          <w:szCs w:val="24"/>
        </w:rPr>
        <w:t>5</w:t>
      </w:r>
      <w:r w:rsidR="006F6E83" w:rsidRPr="00503217">
        <w:rPr>
          <w:rFonts w:ascii="Times New Roman" w:hAnsi="Times New Roman" w:cs="Times New Roman"/>
          <w:bCs/>
          <w:sz w:val="24"/>
          <w:szCs w:val="24"/>
        </w:rPr>
        <w:t xml:space="preserve">. </w:t>
      </w:r>
      <w:r w:rsidR="00DC3FD5" w:rsidRPr="00503217">
        <w:rPr>
          <w:rFonts w:ascii="Times New Roman" w:hAnsi="Times New Roman" w:cs="Times New Roman"/>
          <w:color w:val="000000"/>
          <w:sz w:val="24"/>
          <w:szCs w:val="24"/>
        </w:rPr>
        <w:t xml:space="preserve">При выявлении признаков возможного обесценения руководитель принимает решение о необходимости определения справедливой стоимости актива. </w:t>
      </w:r>
    </w:p>
    <w:p w:rsidR="00DC3FD5" w:rsidRPr="00503217" w:rsidRDefault="00DC3FD5"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lastRenderedPageBreak/>
        <w:t>Это решение оформляется приказом с указан</w:t>
      </w:r>
      <w:r w:rsidR="007D2D5E">
        <w:rPr>
          <w:rFonts w:ascii="Times New Roman" w:hAnsi="Times New Roman" w:cs="Times New Roman"/>
          <w:color w:val="000000"/>
          <w:sz w:val="24"/>
          <w:szCs w:val="24"/>
        </w:rPr>
        <w:t xml:space="preserve">ием метода, </w:t>
      </w:r>
      <w:r w:rsidRPr="00503217">
        <w:rPr>
          <w:rFonts w:ascii="Times New Roman" w:hAnsi="Times New Roman" w:cs="Times New Roman"/>
          <w:color w:val="000000"/>
          <w:sz w:val="24"/>
          <w:szCs w:val="24"/>
        </w:rPr>
        <w:t>которым будет определена стоимость.</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10, 22 СГС «Обесценение актива»</w:t>
      </w:r>
    </w:p>
    <w:p w:rsidR="00DC3FD5"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E827D4" w:rsidRPr="00503217">
        <w:rPr>
          <w:rFonts w:ascii="Times New Roman" w:hAnsi="Times New Roman" w:cs="Times New Roman"/>
          <w:bCs/>
          <w:sz w:val="24"/>
          <w:szCs w:val="24"/>
        </w:rPr>
        <w:t>6</w:t>
      </w:r>
      <w:r w:rsidR="006F6E83" w:rsidRPr="00503217">
        <w:rPr>
          <w:rFonts w:ascii="Times New Roman" w:hAnsi="Times New Roman" w:cs="Times New Roman"/>
          <w:bCs/>
          <w:sz w:val="24"/>
          <w:szCs w:val="24"/>
        </w:rPr>
        <w:t xml:space="preserve">. </w:t>
      </w:r>
      <w:r w:rsidR="00DC3FD5" w:rsidRPr="00503217">
        <w:rPr>
          <w:rFonts w:ascii="Times New Roman" w:hAnsi="Times New Roman" w:cs="Times New Roman"/>
          <w:color w:val="000000"/>
          <w:sz w:val="24"/>
          <w:szCs w:val="24"/>
        </w:rPr>
        <w:t>При определении справедливой стоимости актива также оценивается необходимость оставшегося срока полезного использования актива.</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13 СГС «Обесценение актива»</w:t>
      </w:r>
    </w:p>
    <w:p w:rsidR="00F04300"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6F6E83" w:rsidRPr="00503217">
        <w:rPr>
          <w:rFonts w:ascii="Times New Roman" w:hAnsi="Times New Roman" w:cs="Times New Roman"/>
          <w:bCs/>
          <w:sz w:val="24"/>
          <w:szCs w:val="24"/>
        </w:rPr>
        <w:t>.</w:t>
      </w:r>
      <w:r w:rsidR="00E827D4" w:rsidRPr="00503217">
        <w:rPr>
          <w:rFonts w:ascii="Times New Roman" w:hAnsi="Times New Roman" w:cs="Times New Roman"/>
          <w:bCs/>
          <w:sz w:val="24"/>
          <w:szCs w:val="24"/>
        </w:rPr>
        <w:t>7</w:t>
      </w:r>
      <w:r w:rsidR="006F6E83" w:rsidRPr="00503217">
        <w:rPr>
          <w:rFonts w:ascii="Times New Roman" w:hAnsi="Times New Roman" w:cs="Times New Roman"/>
          <w:bCs/>
          <w:sz w:val="24"/>
          <w:szCs w:val="24"/>
        </w:rPr>
        <w:t xml:space="preserve">. </w:t>
      </w:r>
      <w:r w:rsidR="00DC3FD5" w:rsidRPr="00503217">
        <w:rPr>
          <w:rFonts w:ascii="Times New Roman" w:hAnsi="Times New Roman" w:cs="Times New Roman"/>
          <w:color w:val="000000"/>
          <w:sz w:val="24"/>
          <w:szCs w:val="24"/>
        </w:rPr>
        <w:t>Если по результатам определения справедливой стоимости актива выявлен убыток от обесценения, то он подлежит признанию в учете.</w:t>
      </w:r>
    </w:p>
    <w:p w:rsidR="00DC3FD5" w:rsidRPr="00503217" w:rsidRDefault="00DC3FD5"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color w:val="000000"/>
          <w:sz w:val="24"/>
          <w:szCs w:val="24"/>
        </w:rPr>
        <w:t>Решение о признании убытка от обесценения актива, применяется в порядке, аналогичном для принятия решения о списании такого имущества, установленного в соответствии с законодательством РФ.</w:t>
      </w:r>
    </w:p>
    <w:p w:rsidR="00DC3FD5" w:rsidRPr="00503217" w:rsidRDefault="00DC3FD5" w:rsidP="00503217">
      <w:pPr>
        <w:spacing w:after="0" w:line="276" w:lineRule="auto"/>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15 СГС «Обесценение актива»</w:t>
      </w:r>
    </w:p>
    <w:p w:rsidR="00DC3FD5" w:rsidRPr="00503217" w:rsidRDefault="001D0E56" w:rsidP="00503217">
      <w:pPr>
        <w:spacing w:after="0" w:line="276" w:lineRule="auto"/>
        <w:ind w:left="-284"/>
        <w:contextualSpacing/>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E827D4" w:rsidRPr="00503217">
        <w:rPr>
          <w:rFonts w:ascii="Times New Roman" w:hAnsi="Times New Roman" w:cs="Times New Roman"/>
          <w:bCs/>
          <w:sz w:val="24"/>
          <w:szCs w:val="24"/>
        </w:rPr>
        <w:t xml:space="preserve">.8. </w:t>
      </w:r>
      <w:r w:rsidR="00DC3FD5" w:rsidRPr="00503217">
        <w:rPr>
          <w:rFonts w:ascii="Times New Roman" w:hAnsi="Times New Roman" w:cs="Times New Roman"/>
          <w:color w:val="000000"/>
          <w:sz w:val="24"/>
          <w:szCs w:val="24"/>
        </w:rPr>
        <w:t xml:space="preserve">Убыток от обесценения актива или изменение оставшегося срока полезного </w:t>
      </w:r>
      <w:r w:rsidR="00E02CF6" w:rsidRPr="00503217">
        <w:rPr>
          <w:rFonts w:ascii="Times New Roman" w:hAnsi="Times New Roman" w:cs="Times New Roman"/>
          <w:color w:val="000000"/>
          <w:sz w:val="24"/>
          <w:szCs w:val="24"/>
        </w:rPr>
        <w:t xml:space="preserve">      </w:t>
      </w:r>
      <w:r w:rsidR="00DC3FD5" w:rsidRPr="00503217">
        <w:rPr>
          <w:rFonts w:ascii="Times New Roman" w:hAnsi="Times New Roman" w:cs="Times New Roman"/>
          <w:color w:val="000000"/>
          <w:sz w:val="24"/>
          <w:szCs w:val="24"/>
        </w:rPr>
        <w:t>использования актива признается в учете на основании бухгалтерской справки и приказа.</w:t>
      </w:r>
    </w:p>
    <w:p w:rsidR="00DC3FD5" w:rsidRPr="00503217" w:rsidRDefault="00DC3FD5" w:rsidP="00503217">
      <w:pPr>
        <w:spacing w:after="0" w:line="276" w:lineRule="auto"/>
        <w:contextualSpacing/>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9 СГС «Обесценение актива»</w:t>
      </w:r>
    </w:p>
    <w:p w:rsidR="00DC3FD5" w:rsidRPr="00503217" w:rsidRDefault="001D0E56" w:rsidP="00503217">
      <w:pPr>
        <w:spacing w:after="0" w:line="276" w:lineRule="auto"/>
        <w:ind w:left="-284"/>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E827D4" w:rsidRPr="00503217">
        <w:rPr>
          <w:rFonts w:ascii="Times New Roman" w:hAnsi="Times New Roman" w:cs="Times New Roman"/>
          <w:bCs/>
          <w:sz w:val="24"/>
          <w:szCs w:val="24"/>
        </w:rPr>
        <w:t>.9.</w:t>
      </w:r>
      <w:r w:rsidR="00DC3FD5" w:rsidRPr="00503217">
        <w:rPr>
          <w:rFonts w:ascii="Times New Roman" w:hAnsi="Times New Roman" w:cs="Times New Roman"/>
          <w:color w:val="000000"/>
          <w:sz w:val="24"/>
          <w:szCs w:val="24"/>
        </w:rPr>
        <w:t xml:space="preserve"> Восстановление убытка отражается в учете только в том случае, если с момента последнего признания убытка от </w:t>
      </w:r>
      <w:proofErr w:type="gramStart"/>
      <w:r w:rsidR="00DC3FD5" w:rsidRPr="00503217">
        <w:rPr>
          <w:rFonts w:ascii="Times New Roman" w:hAnsi="Times New Roman" w:cs="Times New Roman"/>
          <w:color w:val="000000"/>
          <w:sz w:val="24"/>
          <w:szCs w:val="24"/>
        </w:rPr>
        <w:t>обесценения  был</w:t>
      </w:r>
      <w:proofErr w:type="gramEnd"/>
      <w:r w:rsidR="00DC3FD5" w:rsidRPr="00503217">
        <w:rPr>
          <w:rFonts w:ascii="Times New Roman" w:hAnsi="Times New Roman" w:cs="Times New Roman"/>
          <w:color w:val="000000"/>
          <w:sz w:val="24"/>
          <w:szCs w:val="24"/>
        </w:rPr>
        <w:t xml:space="preserve"> изменен метод определения справедливой стоимости актива.</w:t>
      </w:r>
    </w:p>
    <w:p w:rsidR="00DC3FD5" w:rsidRPr="00503217" w:rsidRDefault="00DC3FD5" w:rsidP="00503217">
      <w:pPr>
        <w:spacing w:after="0" w:line="276" w:lineRule="auto"/>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24 СГС «Обесценение актива»</w:t>
      </w:r>
    </w:p>
    <w:p w:rsidR="001F31E4" w:rsidRPr="00503217" w:rsidRDefault="001D0E56" w:rsidP="00503217">
      <w:pPr>
        <w:spacing w:after="0" w:line="276" w:lineRule="auto"/>
        <w:ind w:left="-284"/>
        <w:jc w:val="both"/>
        <w:rPr>
          <w:rFonts w:ascii="Times New Roman" w:hAnsi="Times New Roman" w:cs="Times New Roman"/>
          <w:color w:val="000000"/>
          <w:sz w:val="24"/>
          <w:szCs w:val="24"/>
        </w:rPr>
      </w:pPr>
      <w:r w:rsidRPr="00503217">
        <w:rPr>
          <w:rFonts w:ascii="Times New Roman" w:hAnsi="Times New Roman" w:cs="Times New Roman"/>
          <w:bCs/>
          <w:sz w:val="24"/>
          <w:szCs w:val="24"/>
        </w:rPr>
        <w:t>3</w:t>
      </w:r>
      <w:r w:rsidR="006B021D">
        <w:rPr>
          <w:rFonts w:ascii="Times New Roman" w:hAnsi="Times New Roman" w:cs="Times New Roman"/>
          <w:bCs/>
          <w:sz w:val="24"/>
          <w:szCs w:val="24"/>
        </w:rPr>
        <w:t>.6</w:t>
      </w:r>
      <w:r w:rsidR="00E827D4" w:rsidRPr="00503217">
        <w:rPr>
          <w:rFonts w:ascii="Times New Roman" w:hAnsi="Times New Roman" w:cs="Times New Roman"/>
          <w:bCs/>
          <w:sz w:val="24"/>
          <w:szCs w:val="24"/>
        </w:rPr>
        <w:t xml:space="preserve">.10. </w:t>
      </w:r>
      <w:r w:rsidR="00DC3FD5" w:rsidRPr="00503217">
        <w:rPr>
          <w:rFonts w:ascii="Times New Roman" w:hAnsi="Times New Roman" w:cs="Times New Roman"/>
          <w:color w:val="000000"/>
          <w:sz w:val="24"/>
          <w:szCs w:val="24"/>
        </w:rPr>
        <w:t>Снижение от убытка от обесценения актива или изменение оставшегося срока полезного использования актива признается в учете на основании бухгалтерской справки и приказа.</w:t>
      </w:r>
    </w:p>
    <w:p w:rsidR="002A59DB" w:rsidRPr="00503217" w:rsidRDefault="00DC3FD5" w:rsidP="00503217">
      <w:pPr>
        <w:spacing w:after="0" w:line="276" w:lineRule="auto"/>
        <w:ind w:left="-284"/>
        <w:jc w:val="both"/>
        <w:rPr>
          <w:rFonts w:ascii="Times New Roman" w:hAnsi="Times New Roman" w:cs="Times New Roman"/>
          <w:color w:val="000000"/>
          <w:sz w:val="24"/>
          <w:szCs w:val="24"/>
        </w:rPr>
      </w:pPr>
      <w:proofErr w:type="gramStart"/>
      <w:r w:rsidRPr="00503217">
        <w:rPr>
          <w:rFonts w:ascii="Times New Roman" w:hAnsi="Times New Roman" w:cs="Times New Roman"/>
          <w:color w:val="000000"/>
          <w:sz w:val="24"/>
          <w:szCs w:val="24"/>
          <w:u w:val="single"/>
        </w:rPr>
        <w:t xml:space="preserve">Основание: </w:t>
      </w:r>
      <w:r w:rsidRPr="00503217">
        <w:rPr>
          <w:rFonts w:ascii="Times New Roman" w:hAnsi="Times New Roman" w:cs="Times New Roman"/>
          <w:color w:val="000000"/>
          <w:sz w:val="24"/>
          <w:szCs w:val="24"/>
        </w:rPr>
        <w:t xml:space="preserve"> п.</w:t>
      </w:r>
      <w:proofErr w:type="gramEnd"/>
      <w:r w:rsidRPr="00503217">
        <w:rPr>
          <w:rFonts w:ascii="Times New Roman" w:hAnsi="Times New Roman" w:cs="Times New Roman"/>
          <w:color w:val="000000"/>
          <w:sz w:val="24"/>
          <w:szCs w:val="24"/>
        </w:rPr>
        <w:t>9 СГС «Обесценение актива».</w:t>
      </w:r>
    </w:p>
    <w:p w:rsidR="001D595D" w:rsidRPr="00503217" w:rsidRDefault="006B021D" w:rsidP="001A2DC2">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3.7</w:t>
      </w:r>
      <w:r w:rsidR="00BE6439" w:rsidRPr="00503217">
        <w:rPr>
          <w:rFonts w:ascii="Times New Roman" w:hAnsi="Times New Roman" w:cs="Times New Roman"/>
          <w:b/>
          <w:bCs/>
          <w:sz w:val="24"/>
          <w:szCs w:val="24"/>
        </w:rPr>
        <w:t>.</w:t>
      </w:r>
      <w:r w:rsidR="002D5F9E" w:rsidRPr="00503217">
        <w:rPr>
          <w:rFonts w:ascii="Times New Roman" w:hAnsi="Times New Roman" w:cs="Times New Roman"/>
          <w:b/>
          <w:bCs/>
          <w:sz w:val="24"/>
          <w:szCs w:val="24"/>
        </w:rPr>
        <w:t xml:space="preserve"> </w:t>
      </w:r>
      <w:r w:rsidR="001D595D" w:rsidRPr="00503217">
        <w:rPr>
          <w:rFonts w:ascii="Times New Roman" w:hAnsi="Times New Roman" w:cs="Times New Roman"/>
          <w:b/>
          <w:bCs/>
          <w:sz w:val="24"/>
          <w:szCs w:val="24"/>
        </w:rPr>
        <w:t>Затраты на изготовление готовой продукции, выполнение работ, оказание услуг</w:t>
      </w:r>
    </w:p>
    <w:p w:rsidR="001D595D" w:rsidRPr="00503217" w:rsidRDefault="006B021D" w:rsidP="00503217">
      <w:pPr>
        <w:spacing w:after="120" w:line="276" w:lineRule="auto"/>
        <w:ind w:left="-284"/>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3.7</w:t>
      </w:r>
      <w:r w:rsidR="001D595D" w:rsidRPr="00503217">
        <w:rPr>
          <w:rFonts w:ascii="Times New Roman" w:hAnsi="Times New Roman" w:cs="Times New Roman"/>
          <w:sz w:val="24"/>
          <w:szCs w:val="24"/>
          <w:lang w:eastAsia="x-none"/>
        </w:rPr>
        <w:t xml:space="preserve">.1. </w:t>
      </w:r>
      <w:r w:rsidR="001D595D" w:rsidRPr="00503217">
        <w:rPr>
          <w:rFonts w:ascii="Times New Roman" w:hAnsi="Times New Roman" w:cs="Times New Roman"/>
          <w:sz w:val="24"/>
          <w:szCs w:val="24"/>
          <w:lang w:val="x-none" w:eastAsia="x-none"/>
        </w:rPr>
        <w:t>Учреждение применяет следующие счета затрат:</w:t>
      </w:r>
    </w:p>
    <w:p w:rsidR="001D595D" w:rsidRPr="00503217" w:rsidRDefault="001D595D" w:rsidP="007A05C5">
      <w:pPr>
        <w:numPr>
          <w:ilvl w:val="0"/>
          <w:numId w:val="25"/>
        </w:numPr>
        <w:spacing w:after="120" w:line="276" w:lineRule="auto"/>
        <w:ind w:left="709" w:hanging="709"/>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109 60 –себестоимость готовой продукции, работ, услуг;</w:t>
      </w:r>
    </w:p>
    <w:p w:rsidR="001D595D" w:rsidRPr="00503217" w:rsidRDefault="001D595D" w:rsidP="007A05C5">
      <w:pPr>
        <w:numPr>
          <w:ilvl w:val="0"/>
          <w:numId w:val="25"/>
        </w:numPr>
        <w:spacing w:after="120" w:line="276" w:lineRule="auto"/>
        <w:ind w:left="709" w:hanging="709"/>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 xml:space="preserve">109 80  общехозяйственные расходы; </w:t>
      </w:r>
    </w:p>
    <w:p w:rsidR="001D595D" w:rsidRPr="00503217" w:rsidRDefault="006B021D" w:rsidP="00503217">
      <w:pPr>
        <w:spacing w:after="120" w:line="276" w:lineRule="auto"/>
        <w:ind w:left="-284"/>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3.7</w:t>
      </w:r>
      <w:r w:rsidR="001D595D" w:rsidRPr="00503217">
        <w:rPr>
          <w:rFonts w:ascii="Times New Roman" w:hAnsi="Times New Roman" w:cs="Times New Roman"/>
          <w:sz w:val="24"/>
          <w:szCs w:val="24"/>
          <w:lang w:eastAsia="x-none"/>
        </w:rPr>
        <w:t xml:space="preserve">.2 . </w:t>
      </w:r>
      <w:r w:rsidR="001D595D" w:rsidRPr="00503217">
        <w:rPr>
          <w:rFonts w:ascii="Times New Roman" w:hAnsi="Times New Roman" w:cs="Times New Roman"/>
          <w:sz w:val="24"/>
          <w:szCs w:val="24"/>
          <w:lang w:val="x-none" w:eastAsia="x-none"/>
        </w:rPr>
        <w:t>В состав себестоимости на счет 109 60 относятся прямые расходы на:</w:t>
      </w:r>
    </w:p>
    <w:p w:rsidR="001D595D" w:rsidRPr="00503217" w:rsidRDefault="001D595D" w:rsidP="007A05C5">
      <w:pPr>
        <w:numPr>
          <w:ilvl w:val="0"/>
          <w:numId w:val="26"/>
        </w:numPr>
        <w:tabs>
          <w:tab w:val="left" w:pos="709"/>
        </w:tabs>
        <w:spacing w:after="120" w:line="276" w:lineRule="auto"/>
        <w:ind w:left="0" w:firstLine="0"/>
        <w:contextualSpacing/>
        <w:jc w:val="both"/>
        <w:rPr>
          <w:rFonts w:ascii="Times New Roman" w:hAnsi="Times New Roman" w:cs="Times New Roman"/>
          <w:spacing w:val="-4"/>
          <w:sz w:val="24"/>
          <w:szCs w:val="24"/>
          <w:lang w:val="x-none" w:eastAsia="x-none"/>
        </w:rPr>
      </w:pPr>
      <w:r w:rsidRPr="00503217">
        <w:rPr>
          <w:rFonts w:ascii="Times New Roman" w:hAnsi="Times New Roman" w:cs="Times New Roman"/>
          <w:sz w:val="24"/>
          <w:szCs w:val="24"/>
          <w:lang w:val="x-none" w:eastAsia="x-none"/>
        </w:rPr>
        <w:t>материальные запасы, израсходованные в процессе оказания услуг</w:t>
      </w:r>
      <w:r w:rsidRPr="00503217">
        <w:rPr>
          <w:rFonts w:ascii="Times New Roman" w:hAnsi="Times New Roman" w:cs="Times New Roman"/>
          <w:sz w:val="24"/>
          <w:szCs w:val="24"/>
          <w:lang w:eastAsia="x-none"/>
        </w:rPr>
        <w:t>и</w:t>
      </w:r>
      <w:r w:rsidRPr="00503217">
        <w:rPr>
          <w:rFonts w:ascii="Times New Roman" w:hAnsi="Times New Roman" w:cs="Times New Roman"/>
          <w:sz w:val="24"/>
          <w:szCs w:val="24"/>
          <w:lang w:val="x-none" w:eastAsia="x-none"/>
        </w:rPr>
        <w:t>, выполне</w:t>
      </w:r>
      <w:r w:rsidR="004F3E50" w:rsidRPr="00503217">
        <w:rPr>
          <w:rFonts w:ascii="Times New Roman" w:hAnsi="Times New Roman" w:cs="Times New Roman"/>
          <w:sz w:val="24"/>
          <w:szCs w:val="24"/>
          <w:lang w:val="x-none" w:eastAsia="x-none"/>
        </w:rPr>
        <w:t xml:space="preserve">ния работ, производства </w:t>
      </w:r>
      <w:r w:rsidRPr="00503217">
        <w:rPr>
          <w:rFonts w:ascii="Times New Roman" w:hAnsi="Times New Roman" w:cs="Times New Roman"/>
          <w:sz w:val="24"/>
          <w:szCs w:val="24"/>
          <w:lang w:val="x-none" w:eastAsia="x-none"/>
        </w:rPr>
        <w:t>;</w:t>
      </w:r>
    </w:p>
    <w:p w:rsidR="001D595D" w:rsidRPr="00575045" w:rsidRDefault="001D595D"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sidRPr="00503217">
        <w:rPr>
          <w:rFonts w:ascii="Times New Roman" w:hAnsi="Times New Roman" w:cs="Times New Roman"/>
          <w:sz w:val="24"/>
          <w:szCs w:val="24"/>
          <w:lang w:val="x-none" w:eastAsia="x-none"/>
        </w:rPr>
        <w:t>оплату труда персонала участвующего в процессе оказания услуг (выполнения работ, производства товаров) персонала и начисление стр</w:t>
      </w:r>
      <w:r w:rsidR="00575045">
        <w:rPr>
          <w:rFonts w:ascii="Times New Roman" w:hAnsi="Times New Roman" w:cs="Times New Roman"/>
          <w:sz w:val="24"/>
          <w:szCs w:val="24"/>
          <w:lang w:val="x-none" w:eastAsia="x-none"/>
        </w:rPr>
        <w:t>аховых взносов на оплату труда</w:t>
      </w:r>
      <w:r w:rsidR="00575045">
        <w:rPr>
          <w:rFonts w:ascii="Times New Roman" w:hAnsi="Times New Roman" w:cs="Times New Roman"/>
          <w:sz w:val="24"/>
          <w:szCs w:val="24"/>
          <w:lang w:eastAsia="x-none"/>
        </w:rPr>
        <w:t>;</w:t>
      </w:r>
    </w:p>
    <w:p w:rsidR="00575045" w:rsidRDefault="00575045"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расходы на услуги связи</w:t>
      </w:r>
    </w:p>
    <w:p w:rsidR="00575045" w:rsidRPr="00575045" w:rsidRDefault="00575045"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транспортные расходы;</w:t>
      </w:r>
    </w:p>
    <w:p w:rsidR="00575045" w:rsidRPr="00575045" w:rsidRDefault="00575045"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расчеты по прочим работам и услугам;</w:t>
      </w:r>
    </w:p>
    <w:p w:rsidR="00575045" w:rsidRPr="00503217" w:rsidRDefault="00575045"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материальные запасы для учебного процесса;</w:t>
      </w:r>
    </w:p>
    <w:p w:rsidR="001D595D" w:rsidRPr="00503217" w:rsidRDefault="00575045" w:rsidP="007A05C5">
      <w:pPr>
        <w:numPr>
          <w:ilvl w:val="0"/>
          <w:numId w:val="26"/>
        </w:numPr>
        <w:tabs>
          <w:tab w:val="left" w:pos="709"/>
        </w:tabs>
        <w:spacing w:after="120" w:line="276" w:lineRule="auto"/>
        <w:ind w:left="0" w:firstLine="0"/>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с</w:t>
      </w:r>
      <w:r w:rsidR="001D595D" w:rsidRPr="00503217">
        <w:rPr>
          <w:rFonts w:ascii="Times New Roman" w:hAnsi="Times New Roman" w:cs="Times New Roman"/>
          <w:sz w:val="24"/>
          <w:szCs w:val="24"/>
          <w:lang w:eastAsia="x-none"/>
        </w:rPr>
        <w:t>уммы начисленной амортизации по основным средствам, используемым при оказании услуг.</w:t>
      </w:r>
    </w:p>
    <w:p w:rsidR="001D595D" w:rsidRPr="00503217" w:rsidRDefault="006B021D" w:rsidP="00503217">
      <w:pPr>
        <w:spacing w:before="240" w:after="120" w:line="276" w:lineRule="auto"/>
        <w:ind w:left="-284"/>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3.7</w:t>
      </w:r>
      <w:r w:rsidR="001D595D" w:rsidRPr="00503217">
        <w:rPr>
          <w:rFonts w:ascii="Times New Roman" w:hAnsi="Times New Roman" w:cs="Times New Roman"/>
          <w:sz w:val="24"/>
          <w:szCs w:val="24"/>
          <w:lang w:eastAsia="x-none"/>
        </w:rPr>
        <w:t xml:space="preserve">.3. </w:t>
      </w:r>
      <w:r w:rsidR="001D595D" w:rsidRPr="00503217">
        <w:rPr>
          <w:rFonts w:ascii="Times New Roman" w:hAnsi="Times New Roman" w:cs="Times New Roman"/>
          <w:sz w:val="24"/>
          <w:szCs w:val="24"/>
          <w:lang w:val="x-none" w:eastAsia="x-none"/>
        </w:rPr>
        <w:t>В составе общехозяйственных расходов на счете 109 80 учитываются:</w:t>
      </w:r>
    </w:p>
    <w:p w:rsidR="001D595D" w:rsidRPr="00503217" w:rsidRDefault="001D595D" w:rsidP="007A05C5">
      <w:pPr>
        <w:numPr>
          <w:ilvl w:val="0"/>
          <w:numId w:val="27"/>
        </w:numPr>
        <w:spacing w:after="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затраты на оплату труда и начисления на выплаты по оплате труда работников учреждения, которые не принимают непосредственного участия в оказании государственной услуги (административно-управленческого, административно-хозяйственного или иного персонала, не принимающего непосредственного участия в оказании государственной услуги);</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lastRenderedPageBreak/>
        <w:t>затраты на содержание здания;</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затраты на коммунальные услуги;</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транспортные расходы; </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расходы на услуги связи;</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материальные запасы общехозяйственного назначения </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 прочие затраты на общехозяйственные нужды;</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оплата услуг сторонних организаций (канцелярия, моющие средства и т.д.);</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содержание и ремонт зданий, сооружений, инвентаря общехозяйственного назначения;</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расходы на набор, подготовку, обучение, переподготовку руководителей;</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расходы на рекламу;</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расходы на Интернет;</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расходы на сотовую связь;</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обязательные сборы, налоги, платежи, отчисления и пр.</w:t>
      </w:r>
    </w:p>
    <w:p w:rsidR="001D595D" w:rsidRPr="00503217" w:rsidRDefault="001D595D" w:rsidP="007A05C5">
      <w:pPr>
        <w:numPr>
          <w:ilvl w:val="0"/>
          <w:numId w:val="27"/>
        </w:numPr>
        <w:spacing w:after="0" w:line="276" w:lineRule="auto"/>
        <w:ind w:left="0" w:firstLine="0"/>
        <w:jc w:val="both"/>
        <w:rPr>
          <w:rFonts w:ascii="Times New Roman" w:hAnsi="Times New Roman" w:cs="Times New Roman"/>
          <w:sz w:val="24"/>
          <w:szCs w:val="24"/>
        </w:rPr>
      </w:pPr>
      <w:r w:rsidRPr="00503217">
        <w:rPr>
          <w:rFonts w:ascii="Times New Roman" w:hAnsi="Times New Roman" w:cs="Times New Roman"/>
          <w:sz w:val="24"/>
          <w:szCs w:val="24"/>
        </w:rPr>
        <w:t xml:space="preserve"> прочие затраты на общехозяйственные нужды.</w:t>
      </w:r>
    </w:p>
    <w:p w:rsidR="00CF4905" w:rsidRPr="00503217" w:rsidRDefault="006B021D" w:rsidP="00503217">
      <w:pPr>
        <w:spacing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3.7</w:t>
      </w:r>
      <w:r w:rsidR="001D595D" w:rsidRPr="00503217">
        <w:rPr>
          <w:rFonts w:ascii="Times New Roman" w:hAnsi="Times New Roman" w:cs="Times New Roman"/>
          <w:sz w:val="24"/>
          <w:szCs w:val="24"/>
        </w:rPr>
        <w:t>.4. Общехозяйственные расходы в конце месяца списываются полностью на финансовый результат;</w:t>
      </w:r>
    </w:p>
    <w:p w:rsidR="00EA6CE7" w:rsidRPr="00503217" w:rsidRDefault="009A4E82" w:rsidP="00503217">
      <w:pPr>
        <w:spacing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3.7</w:t>
      </w:r>
      <w:r w:rsidR="001D595D" w:rsidRPr="00503217">
        <w:rPr>
          <w:rFonts w:ascii="Times New Roman" w:hAnsi="Times New Roman" w:cs="Times New Roman"/>
          <w:sz w:val="24"/>
          <w:szCs w:val="24"/>
        </w:rPr>
        <w:t>.5. Общехозяйственные расходы учреждения, произведенные за отчетный период (месяц), распределяются на себестоимость реализованной готовой продукции, оказанных работ, услуг, а в части не распределяемых расходов - на увеличение расходов текущего финансового года.</w:t>
      </w:r>
    </w:p>
    <w:p w:rsidR="00BE769E" w:rsidRDefault="006B021D" w:rsidP="00BE769E">
      <w:pPr>
        <w:spacing w:after="100" w:afterAutospacing="1" w:line="276" w:lineRule="auto"/>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3.7</w:t>
      </w:r>
      <w:r w:rsidR="001D595D" w:rsidRPr="00503217">
        <w:rPr>
          <w:rFonts w:ascii="Times New Roman" w:hAnsi="Times New Roman" w:cs="Times New Roman"/>
          <w:sz w:val="24"/>
          <w:szCs w:val="24"/>
          <w:lang w:eastAsia="x-none"/>
        </w:rPr>
        <w:t xml:space="preserve">.6. </w:t>
      </w:r>
      <w:r w:rsidR="001D595D" w:rsidRPr="00503217">
        <w:rPr>
          <w:rFonts w:ascii="Times New Roman" w:hAnsi="Times New Roman" w:cs="Times New Roman"/>
          <w:sz w:val="24"/>
          <w:szCs w:val="24"/>
          <w:lang w:val="x-none" w:eastAsia="x-none"/>
        </w:rPr>
        <w:t>На счет 401 20  «Расходы» относятся:</w:t>
      </w:r>
    </w:p>
    <w:p w:rsidR="001D595D" w:rsidRPr="00FA69EF" w:rsidRDefault="001D595D" w:rsidP="006109CB">
      <w:pPr>
        <w:spacing w:after="0" w:line="276" w:lineRule="auto"/>
        <w:contextualSpacing/>
        <w:jc w:val="both"/>
        <w:rPr>
          <w:rFonts w:ascii="Times New Roman" w:hAnsi="Times New Roman" w:cs="Times New Roman"/>
          <w:sz w:val="24"/>
          <w:szCs w:val="24"/>
          <w:lang w:val="x-none" w:eastAsia="x-none"/>
        </w:rPr>
      </w:pPr>
      <w:r w:rsidRPr="00FA69EF">
        <w:rPr>
          <w:rFonts w:ascii="Times New Roman" w:hAnsi="Times New Roman" w:cs="Times New Roman"/>
          <w:sz w:val="24"/>
          <w:szCs w:val="24"/>
          <w:lang w:val="x-none" w:eastAsia="x-none"/>
        </w:rPr>
        <w:t>расходы на содержание недвижимого и особо ценного имущества (при получение отдельных средств);</w:t>
      </w:r>
    </w:p>
    <w:p w:rsidR="001D595D" w:rsidRPr="00FA69EF" w:rsidRDefault="001D595D" w:rsidP="006109CB">
      <w:pPr>
        <w:pStyle w:val="a4"/>
        <w:numPr>
          <w:ilvl w:val="0"/>
          <w:numId w:val="43"/>
        </w:numPr>
        <w:spacing w:after="0" w:line="276" w:lineRule="auto"/>
        <w:contextualSpacing/>
        <w:jc w:val="both"/>
        <w:rPr>
          <w:rFonts w:ascii="Times New Roman" w:hAnsi="Times New Roman" w:cs="Times New Roman"/>
          <w:sz w:val="24"/>
          <w:szCs w:val="24"/>
          <w:lang w:val="x-none" w:eastAsia="x-none"/>
        </w:rPr>
      </w:pPr>
      <w:r w:rsidRPr="00FA69EF">
        <w:rPr>
          <w:rFonts w:ascii="Times New Roman" w:hAnsi="Times New Roman" w:cs="Times New Roman"/>
          <w:sz w:val="24"/>
          <w:szCs w:val="24"/>
          <w:lang w:val="x-none" w:eastAsia="x-none"/>
        </w:rPr>
        <w:t xml:space="preserve">расходы за счет </w:t>
      </w:r>
      <w:r w:rsidRPr="00FA69EF">
        <w:rPr>
          <w:rFonts w:ascii="Times New Roman" w:hAnsi="Times New Roman" w:cs="Times New Roman"/>
          <w:sz w:val="24"/>
          <w:szCs w:val="24"/>
          <w:lang w:eastAsia="x-none"/>
        </w:rPr>
        <w:t xml:space="preserve"> средств субсидий на иные цели, </w:t>
      </w:r>
      <w:proofErr w:type="spellStart"/>
      <w:r w:rsidRPr="00FA69EF">
        <w:rPr>
          <w:rFonts w:ascii="Times New Roman" w:hAnsi="Times New Roman" w:cs="Times New Roman"/>
          <w:sz w:val="24"/>
          <w:szCs w:val="24"/>
          <w:lang w:eastAsia="x-none"/>
        </w:rPr>
        <w:t>це</w:t>
      </w:r>
      <w:proofErr w:type="spellEnd"/>
      <w:r w:rsidRPr="00FA69EF">
        <w:rPr>
          <w:rFonts w:ascii="Times New Roman" w:hAnsi="Times New Roman" w:cs="Times New Roman"/>
          <w:sz w:val="24"/>
          <w:szCs w:val="24"/>
          <w:lang w:val="x-none" w:eastAsia="x-none"/>
        </w:rPr>
        <w:t>левых поступлений (грант, пожертвований и др.);</w:t>
      </w:r>
    </w:p>
    <w:p w:rsidR="001D595D" w:rsidRPr="00FA69EF" w:rsidRDefault="001D595D" w:rsidP="007A05C5">
      <w:pPr>
        <w:pStyle w:val="a4"/>
        <w:numPr>
          <w:ilvl w:val="0"/>
          <w:numId w:val="43"/>
        </w:numPr>
        <w:tabs>
          <w:tab w:val="left" w:pos="426"/>
        </w:tabs>
        <w:spacing w:after="0" w:line="240" w:lineRule="auto"/>
        <w:contextualSpacing/>
        <w:jc w:val="both"/>
        <w:rPr>
          <w:rFonts w:ascii="Times New Roman" w:hAnsi="Times New Roman" w:cs="Times New Roman"/>
          <w:sz w:val="24"/>
          <w:szCs w:val="24"/>
          <w:lang w:val="x-none" w:eastAsia="x-none"/>
        </w:rPr>
      </w:pPr>
      <w:r w:rsidRPr="00FA69EF">
        <w:rPr>
          <w:rFonts w:ascii="Times New Roman" w:hAnsi="Times New Roman" w:cs="Times New Roman"/>
          <w:sz w:val="24"/>
          <w:szCs w:val="24"/>
          <w:lang w:val="x-none" w:eastAsia="x-none"/>
        </w:rPr>
        <w:t>внереализационные расходы;</w:t>
      </w:r>
    </w:p>
    <w:p w:rsidR="00EA6CE7" w:rsidRPr="00FA69EF" w:rsidRDefault="00EA6CE7" w:rsidP="007A05C5">
      <w:pPr>
        <w:pStyle w:val="a4"/>
        <w:numPr>
          <w:ilvl w:val="0"/>
          <w:numId w:val="43"/>
        </w:numPr>
        <w:spacing w:after="0" w:line="240" w:lineRule="auto"/>
        <w:contextualSpacing/>
        <w:jc w:val="both"/>
        <w:rPr>
          <w:rFonts w:ascii="Times New Roman" w:eastAsia="Calibri" w:hAnsi="Times New Roman" w:cs="Times New Roman"/>
          <w:sz w:val="24"/>
          <w:szCs w:val="24"/>
        </w:rPr>
      </w:pPr>
      <w:r w:rsidRPr="00FA69EF">
        <w:rPr>
          <w:rFonts w:ascii="Times New Roman" w:eastAsia="Calibri" w:hAnsi="Times New Roman" w:cs="Times New Roman"/>
          <w:sz w:val="24"/>
          <w:szCs w:val="24"/>
        </w:rPr>
        <w:t>расходы на налог на имущество;</w:t>
      </w:r>
    </w:p>
    <w:p w:rsidR="00757B01" w:rsidRPr="00FA69EF" w:rsidRDefault="00EA6CE7" w:rsidP="007A05C5">
      <w:pPr>
        <w:pStyle w:val="a4"/>
        <w:numPr>
          <w:ilvl w:val="0"/>
          <w:numId w:val="43"/>
        </w:numPr>
        <w:spacing w:after="0" w:line="240" w:lineRule="auto"/>
        <w:contextualSpacing/>
        <w:jc w:val="both"/>
        <w:rPr>
          <w:rFonts w:ascii="Times New Roman" w:eastAsia="Calibri" w:hAnsi="Times New Roman" w:cs="Times New Roman"/>
          <w:sz w:val="24"/>
          <w:szCs w:val="24"/>
        </w:rPr>
      </w:pPr>
      <w:r w:rsidRPr="00FA69EF">
        <w:rPr>
          <w:rFonts w:ascii="Times New Roman" w:eastAsia="Calibri" w:hAnsi="Times New Roman" w:cs="Times New Roman"/>
          <w:sz w:val="24"/>
          <w:szCs w:val="24"/>
        </w:rPr>
        <w:t>штрафы и пени по налогам, штрафы, пени, неустойки за нарушение условий договоров;</w:t>
      </w:r>
    </w:p>
    <w:p w:rsidR="002A59DB" w:rsidRDefault="006B021D" w:rsidP="00503217">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3.7</w:t>
      </w:r>
      <w:r w:rsidR="004E5D20" w:rsidRPr="00503217">
        <w:rPr>
          <w:rFonts w:ascii="Times New Roman" w:eastAsia="Calibri" w:hAnsi="Times New Roman" w:cs="Times New Roman"/>
          <w:sz w:val="24"/>
          <w:szCs w:val="24"/>
        </w:rPr>
        <w:t>.7.</w:t>
      </w:r>
      <w:r w:rsidR="00165ED0" w:rsidRPr="00503217">
        <w:rPr>
          <w:rFonts w:ascii="Times New Roman" w:eastAsia="Calibri" w:hAnsi="Times New Roman" w:cs="Times New Roman"/>
          <w:sz w:val="24"/>
          <w:szCs w:val="24"/>
        </w:rPr>
        <w:t xml:space="preserve"> </w:t>
      </w:r>
      <w:r w:rsidR="004E5D20" w:rsidRPr="00503217">
        <w:rPr>
          <w:rFonts w:ascii="Times New Roman" w:eastAsia="Calibri" w:hAnsi="Times New Roman" w:cs="Times New Roman"/>
          <w:sz w:val="24"/>
          <w:szCs w:val="24"/>
        </w:rPr>
        <w:t>По окончании каждого месяца себестоимость услуг, сформированная на счете КБК Х.109.60.000, относится в дебет счета КБК Х.401.10.131 «Доходы от оказания платных услуг (работ)».</w:t>
      </w:r>
    </w:p>
    <w:p w:rsidR="005704BE" w:rsidRPr="00503217" w:rsidRDefault="005704BE" w:rsidP="00503217">
      <w:pPr>
        <w:spacing w:after="0" w:line="240" w:lineRule="auto"/>
        <w:contextualSpacing/>
        <w:jc w:val="both"/>
        <w:rPr>
          <w:rFonts w:ascii="Times New Roman" w:eastAsia="Calibri" w:hAnsi="Times New Roman" w:cs="Times New Roman"/>
          <w:sz w:val="24"/>
          <w:szCs w:val="24"/>
        </w:rPr>
      </w:pPr>
    </w:p>
    <w:p w:rsidR="001660C3" w:rsidRPr="00503217" w:rsidRDefault="006B021D" w:rsidP="001A2DC2">
      <w:pPr>
        <w:spacing w:after="0" w:line="240" w:lineRule="auto"/>
        <w:ind w:firstLine="284"/>
        <w:jc w:val="center"/>
        <w:rPr>
          <w:rFonts w:ascii="Times New Roman" w:eastAsia="Calibri" w:hAnsi="Times New Roman" w:cs="Times New Roman"/>
          <w:b/>
          <w:bCs/>
          <w:sz w:val="24"/>
          <w:szCs w:val="24"/>
          <w:lang w:eastAsia="en-US"/>
        </w:rPr>
      </w:pPr>
      <w:r>
        <w:rPr>
          <w:rFonts w:ascii="Times New Roman" w:eastAsia="Calibri" w:hAnsi="Times New Roman" w:cs="Times New Roman"/>
          <w:b/>
          <w:sz w:val="24"/>
          <w:szCs w:val="24"/>
        </w:rPr>
        <w:t>3.8</w:t>
      </w:r>
      <w:r w:rsidR="001660C3" w:rsidRPr="00503217">
        <w:rPr>
          <w:rFonts w:ascii="Times New Roman" w:eastAsia="Calibri" w:hAnsi="Times New Roman" w:cs="Times New Roman"/>
          <w:b/>
          <w:sz w:val="24"/>
          <w:szCs w:val="24"/>
        </w:rPr>
        <w:t xml:space="preserve">. </w:t>
      </w:r>
      <w:r w:rsidR="001660C3" w:rsidRPr="00503217">
        <w:rPr>
          <w:rFonts w:ascii="Times New Roman" w:eastAsia="Calibri" w:hAnsi="Times New Roman" w:cs="Times New Roman"/>
          <w:b/>
          <w:bCs/>
          <w:sz w:val="24"/>
          <w:szCs w:val="24"/>
          <w:lang w:eastAsia="en-US"/>
        </w:rPr>
        <w:t>Денежные средства, денежные эквиваленты и денежные документы</w:t>
      </w:r>
    </w:p>
    <w:p w:rsidR="001660C3" w:rsidRPr="00503217" w:rsidRDefault="002D5F9E" w:rsidP="00503217">
      <w:pPr>
        <w:autoSpaceDE w:val="0"/>
        <w:autoSpaceDN w:val="0"/>
        <w:adjustRightInd w:val="0"/>
        <w:spacing w:after="0" w:line="240" w:lineRule="auto"/>
        <w:jc w:val="both"/>
        <w:rPr>
          <w:rFonts w:ascii="Times New Roman" w:hAnsi="Times New Roman" w:cs="Times New Roman"/>
          <w:sz w:val="24"/>
          <w:szCs w:val="24"/>
        </w:rPr>
      </w:pPr>
      <w:r w:rsidRPr="00503217">
        <w:rPr>
          <w:rFonts w:ascii="Times New Roman" w:hAnsi="Times New Roman" w:cs="Times New Roman"/>
          <w:sz w:val="24"/>
          <w:szCs w:val="24"/>
        </w:rPr>
        <w:t>3.</w:t>
      </w:r>
      <w:r w:rsidR="006B021D">
        <w:rPr>
          <w:rFonts w:ascii="Times New Roman" w:hAnsi="Times New Roman" w:cs="Times New Roman"/>
          <w:sz w:val="24"/>
          <w:szCs w:val="24"/>
        </w:rPr>
        <w:t>8</w:t>
      </w:r>
      <w:r w:rsidR="001660C3" w:rsidRPr="00503217">
        <w:rPr>
          <w:rFonts w:ascii="Times New Roman" w:hAnsi="Times New Roman" w:cs="Times New Roman"/>
          <w:sz w:val="24"/>
          <w:szCs w:val="24"/>
        </w:rPr>
        <w:t>.1.</w:t>
      </w:r>
      <w:r w:rsidR="001660C3" w:rsidRPr="00503217">
        <w:rPr>
          <w:rFonts w:ascii="Times New Roman" w:hAnsi="Times New Roman" w:cs="Times New Roman"/>
          <w:b/>
          <w:sz w:val="24"/>
          <w:szCs w:val="24"/>
        </w:rPr>
        <w:t xml:space="preserve"> </w:t>
      </w:r>
      <w:r w:rsidR="001660C3" w:rsidRPr="00503217">
        <w:rPr>
          <w:rFonts w:ascii="Times New Roman" w:hAnsi="Times New Roman" w:cs="Times New Roman"/>
          <w:sz w:val="24"/>
          <w:szCs w:val="24"/>
        </w:rPr>
        <w:t>Учет денежных средств осуществляется в соответствии с требованиями, установленными Порядком ведения кассовых операций.</w:t>
      </w:r>
    </w:p>
    <w:p w:rsidR="001660C3" w:rsidRPr="00503217" w:rsidRDefault="001660C3" w:rsidP="00503217">
      <w:pPr>
        <w:autoSpaceDE w:val="0"/>
        <w:autoSpaceDN w:val="0"/>
        <w:adjustRightInd w:val="0"/>
        <w:spacing w:after="0" w:line="240" w:lineRule="auto"/>
        <w:jc w:val="both"/>
        <w:rPr>
          <w:rFonts w:ascii="Times New Roman" w:hAnsi="Times New Roman" w:cs="Times New Roman"/>
          <w:iCs/>
          <w:sz w:val="24"/>
          <w:szCs w:val="24"/>
        </w:rPr>
      </w:pPr>
      <w:r w:rsidRPr="00503217">
        <w:rPr>
          <w:rFonts w:ascii="Times New Roman" w:hAnsi="Times New Roman" w:cs="Times New Roman"/>
          <w:iCs/>
          <w:sz w:val="24"/>
          <w:szCs w:val="24"/>
        </w:rPr>
        <w:t>Основание: Указания № 3210-У</w:t>
      </w:r>
    </w:p>
    <w:p w:rsidR="00887614" w:rsidRPr="00AD200A" w:rsidRDefault="006B021D" w:rsidP="00503217">
      <w:pPr>
        <w:autoSpaceDE w:val="0"/>
        <w:autoSpaceDN w:val="0"/>
        <w:adjustRightInd w:val="0"/>
        <w:spacing w:after="0" w:line="240" w:lineRule="auto"/>
        <w:jc w:val="both"/>
        <w:rPr>
          <w:rFonts w:ascii="Times New Roman" w:hAnsi="Times New Roman" w:cs="Times New Roman"/>
          <w:sz w:val="24"/>
          <w:szCs w:val="24"/>
        </w:rPr>
      </w:pPr>
      <w:r w:rsidRPr="00AD200A">
        <w:rPr>
          <w:rFonts w:ascii="Times New Roman" w:hAnsi="Times New Roman" w:cs="Times New Roman"/>
          <w:sz w:val="24"/>
          <w:szCs w:val="24"/>
        </w:rPr>
        <w:t>3.8</w:t>
      </w:r>
      <w:r w:rsidR="001660C3" w:rsidRPr="00AD200A">
        <w:rPr>
          <w:rFonts w:ascii="Times New Roman" w:hAnsi="Times New Roman" w:cs="Times New Roman"/>
          <w:sz w:val="24"/>
          <w:szCs w:val="24"/>
        </w:rPr>
        <w:t>.2.</w:t>
      </w:r>
      <w:r w:rsidR="001660C3" w:rsidRPr="00AD200A">
        <w:rPr>
          <w:rFonts w:ascii="Times New Roman" w:hAnsi="Times New Roman" w:cs="Times New Roman"/>
          <w:b/>
          <w:sz w:val="24"/>
          <w:szCs w:val="24"/>
        </w:rPr>
        <w:t xml:space="preserve"> </w:t>
      </w:r>
      <w:r w:rsidR="00887614" w:rsidRPr="00AD200A">
        <w:rPr>
          <w:rFonts w:ascii="Times New Roman" w:hAnsi="Times New Roman" w:cs="Times New Roman"/>
          <w:sz w:val="24"/>
          <w:szCs w:val="24"/>
        </w:rPr>
        <w:t>Кассовая книга (ф. 0504514) оформляется на бумажном (электронном) носителе с применением компьютерной программы «1С: Бухгалтерия государственного учреждения 8.3 в редакции 2.</w:t>
      </w:r>
    </w:p>
    <w:p w:rsidR="001660C3" w:rsidRPr="00AD200A" w:rsidRDefault="001660C3" w:rsidP="00503217">
      <w:pPr>
        <w:autoSpaceDE w:val="0"/>
        <w:autoSpaceDN w:val="0"/>
        <w:adjustRightInd w:val="0"/>
        <w:spacing w:after="0" w:line="240" w:lineRule="auto"/>
        <w:jc w:val="both"/>
        <w:rPr>
          <w:rFonts w:ascii="Times New Roman" w:hAnsi="Times New Roman" w:cs="Times New Roman"/>
          <w:iCs/>
          <w:sz w:val="24"/>
          <w:szCs w:val="24"/>
        </w:rPr>
      </w:pPr>
      <w:r w:rsidRPr="00AD200A">
        <w:rPr>
          <w:rFonts w:ascii="Times New Roman" w:hAnsi="Times New Roman" w:cs="Times New Roman"/>
          <w:iCs/>
          <w:sz w:val="24"/>
          <w:szCs w:val="24"/>
        </w:rPr>
        <w:t>Основание:</w:t>
      </w:r>
      <w:r w:rsidRPr="00AD200A">
        <w:rPr>
          <w:rFonts w:ascii="Times New Roman" w:hAnsi="Times New Roman" w:cs="Times New Roman"/>
          <w:b/>
          <w:iCs/>
          <w:sz w:val="24"/>
          <w:szCs w:val="24"/>
        </w:rPr>
        <w:t xml:space="preserve"> </w:t>
      </w:r>
      <w:r w:rsidRPr="00AD200A">
        <w:rPr>
          <w:rFonts w:ascii="Times New Roman" w:hAnsi="Times New Roman" w:cs="Times New Roman"/>
          <w:iCs/>
          <w:sz w:val="24"/>
          <w:szCs w:val="24"/>
        </w:rPr>
        <w:t>пункты 4.7 п. 4 Указания № 3210-У</w:t>
      </w:r>
    </w:p>
    <w:p w:rsidR="001660C3" w:rsidRPr="00AD200A" w:rsidRDefault="006B021D" w:rsidP="00503217">
      <w:pPr>
        <w:autoSpaceDE w:val="0"/>
        <w:autoSpaceDN w:val="0"/>
        <w:adjustRightInd w:val="0"/>
        <w:spacing w:after="0" w:line="240" w:lineRule="auto"/>
        <w:jc w:val="both"/>
        <w:rPr>
          <w:rFonts w:ascii="Times New Roman" w:hAnsi="Times New Roman" w:cs="Times New Roman"/>
          <w:sz w:val="24"/>
          <w:szCs w:val="24"/>
        </w:rPr>
      </w:pPr>
      <w:r w:rsidRPr="00AD200A">
        <w:rPr>
          <w:rFonts w:ascii="Times New Roman" w:hAnsi="Times New Roman" w:cs="Times New Roman"/>
          <w:sz w:val="24"/>
          <w:szCs w:val="24"/>
        </w:rPr>
        <w:t>3.8</w:t>
      </w:r>
      <w:r w:rsidR="001660C3" w:rsidRPr="00AD200A">
        <w:rPr>
          <w:rFonts w:ascii="Times New Roman" w:hAnsi="Times New Roman" w:cs="Times New Roman"/>
          <w:sz w:val="24"/>
          <w:szCs w:val="24"/>
        </w:rPr>
        <w:t>.3.</w:t>
      </w:r>
      <w:r w:rsidR="001660C3" w:rsidRPr="00AD200A">
        <w:rPr>
          <w:rFonts w:ascii="Times New Roman" w:hAnsi="Times New Roman" w:cs="Times New Roman"/>
          <w:b/>
          <w:sz w:val="24"/>
          <w:szCs w:val="24"/>
        </w:rPr>
        <w:t xml:space="preserve"> </w:t>
      </w:r>
      <w:r w:rsidR="001660C3" w:rsidRPr="00AD200A">
        <w:rPr>
          <w:rFonts w:ascii="Times New Roman" w:hAnsi="Times New Roman" w:cs="Times New Roman"/>
          <w:sz w:val="24"/>
          <w:szCs w:val="24"/>
        </w:rPr>
        <w:t>В составе денежных документов учитываются:</w:t>
      </w:r>
    </w:p>
    <w:p w:rsidR="001660C3" w:rsidRPr="00AD200A" w:rsidRDefault="001660C3" w:rsidP="00503217">
      <w:pPr>
        <w:autoSpaceDE w:val="0"/>
        <w:autoSpaceDN w:val="0"/>
        <w:adjustRightInd w:val="0"/>
        <w:spacing w:after="0" w:line="240" w:lineRule="auto"/>
        <w:jc w:val="both"/>
        <w:rPr>
          <w:rFonts w:ascii="Times New Roman" w:hAnsi="Times New Roman" w:cs="Times New Roman"/>
          <w:sz w:val="24"/>
          <w:szCs w:val="24"/>
        </w:rPr>
      </w:pPr>
      <w:r w:rsidRPr="00AD200A">
        <w:rPr>
          <w:rFonts w:ascii="Times New Roman" w:hAnsi="Times New Roman" w:cs="Times New Roman"/>
          <w:sz w:val="24"/>
          <w:szCs w:val="24"/>
        </w:rPr>
        <w:t>- почтовые конверты с марками, отдельно приобретаемые почтовые марки;</w:t>
      </w:r>
    </w:p>
    <w:p w:rsidR="001F10B3" w:rsidRPr="00AD200A" w:rsidRDefault="001F10B3" w:rsidP="00503217">
      <w:pPr>
        <w:autoSpaceDE w:val="0"/>
        <w:autoSpaceDN w:val="0"/>
        <w:adjustRightInd w:val="0"/>
        <w:spacing w:after="0" w:line="240" w:lineRule="auto"/>
        <w:jc w:val="both"/>
        <w:rPr>
          <w:rFonts w:ascii="Times New Roman" w:hAnsi="Times New Roman" w:cs="Times New Roman"/>
          <w:sz w:val="24"/>
          <w:szCs w:val="24"/>
        </w:rPr>
      </w:pPr>
      <w:r w:rsidRPr="00AD200A">
        <w:rPr>
          <w:rFonts w:ascii="Times New Roman" w:hAnsi="Times New Roman" w:cs="Times New Roman"/>
          <w:sz w:val="24"/>
          <w:szCs w:val="24"/>
        </w:rPr>
        <w:t>- проездные документы, приобретаемые для проезда работников к месту командировки и обратно.</w:t>
      </w:r>
    </w:p>
    <w:p w:rsidR="001F10B3" w:rsidRPr="00AD200A" w:rsidRDefault="001F10B3" w:rsidP="00503217">
      <w:pPr>
        <w:autoSpaceDE w:val="0"/>
        <w:autoSpaceDN w:val="0"/>
        <w:adjustRightInd w:val="0"/>
        <w:spacing w:after="0" w:line="240" w:lineRule="auto"/>
        <w:jc w:val="both"/>
        <w:rPr>
          <w:rFonts w:ascii="Times New Roman" w:hAnsi="Times New Roman" w:cs="Times New Roman"/>
          <w:iCs/>
          <w:sz w:val="24"/>
          <w:szCs w:val="24"/>
        </w:rPr>
      </w:pPr>
      <w:r w:rsidRPr="00AD200A">
        <w:rPr>
          <w:rFonts w:ascii="Times New Roman" w:hAnsi="Times New Roman" w:cs="Times New Roman"/>
          <w:iCs/>
          <w:sz w:val="24"/>
          <w:szCs w:val="24"/>
        </w:rPr>
        <w:t>Основание: п. 169 Инструкции № 157н</w:t>
      </w:r>
    </w:p>
    <w:p w:rsidR="001F10B3" w:rsidRPr="00AD200A" w:rsidRDefault="006B021D" w:rsidP="00503217">
      <w:pPr>
        <w:autoSpaceDE w:val="0"/>
        <w:autoSpaceDN w:val="0"/>
        <w:adjustRightInd w:val="0"/>
        <w:spacing w:after="0" w:line="240" w:lineRule="auto"/>
        <w:jc w:val="both"/>
        <w:rPr>
          <w:rFonts w:ascii="Times New Roman" w:hAnsi="Times New Roman" w:cs="Times New Roman"/>
          <w:sz w:val="24"/>
          <w:szCs w:val="24"/>
        </w:rPr>
      </w:pPr>
      <w:r w:rsidRPr="00AD200A">
        <w:rPr>
          <w:rFonts w:ascii="Times New Roman" w:hAnsi="Times New Roman" w:cs="Times New Roman"/>
          <w:sz w:val="24"/>
          <w:szCs w:val="24"/>
        </w:rPr>
        <w:t>3.8</w:t>
      </w:r>
      <w:r w:rsidR="001F10B3" w:rsidRPr="00AD200A">
        <w:rPr>
          <w:rFonts w:ascii="Times New Roman" w:hAnsi="Times New Roman" w:cs="Times New Roman"/>
          <w:sz w:val="24"/>
          <w:szCs w:val="24"/>
        </w:rPr>
        <w:t>.4.</w:t>
      </w:r>
      <w:r w:rsidR="001F10B3" w:rsidRPr="00AD200A">
        <w:rPr>
          <w:rFonts w:ascii="Times New Roman" w:hAnsi="Times New Roman" w:cs="Times New Roman"/>
          <w:b/>
          <w:sz w:val="24"/>
          <w:szCs w:val="24"/>
        </w:rPr>
        <w:t xml:space="preserve"> </w:t>
      </w:r>
      <w:r w:rsidR="001F10B3" w:rsidRPr="00AD200A">
        <w:rPr>
          <w:rFonts w:ascii="Times New Roman" w:hAnsi="Times New Roman" w:cs="Times New Roman"/>
          <w:sz w:val="24"/>
          <w:szCs w:val="24"/>
        </w:rPr>
        <w:t>Денежные документы принимаются в кассу и учитываются по фактической стоимости с учетом всех налогов, в том числе возмещаемых.</w:t>
      </w:r>
    </w:p>
    <w:p w:rsidR="001F10B3" w:rsidRPr="00AD200A" w:rsidRDefault="001F10B3" w:rsidP="00503217">
      <w:pPr>
        <w:autoSpaceDE w:val="0"/>
        <w:autoSpaceDN w:val="0"/>
        <w:adjustRightInd w:val="0"/>
        <w:spacing w:after="0" w:line="240" w:lineRule="auto"/>
        <w:jc w:val="both"/>
        <w:rPr>
          <w:rFonts w:ascii="Times New Roman" w:hAnsi="Times New Roman" w:cs="Times New Roman"/>
          <w:sz w:val="24"/>
          <w:szCs w:val="24"/>
        </w:rPr>
      </w:pPr>
      <w:r w:rsidRPr="00AD200A">
        <w:rPr>
          <w:rFonts w:ascii="Times New Roman" w:hAnsi="Times New Roman" w:cs="Times New Roman"/>
          <w:iCs/>
          <w:sz w:val="24"/>
          <w:szCs w:val="24"/>
        </w:rPr>
        <w:t>Основание: п. 9 СГС "Учетная политика"</w:t>
      </w:r>
      <w:r w:rsidR="007D2D5E">
        <w:rPr>
          <w:rFonts w:ascii="Times New Roman" w:hAnsi="Times New Roman" w:cs="Times New Roman"/>
          <w:iCs/>
          <w:sz w:val="24"/>
          <w:szCs w:val="24"/>
        </w:rPr>
        <w:t>.</w:t>
      </w:r>
    </w:p>
    <w:p w:rsidR="001D595D" w:rsidRPr="00503217" w:rsidRDefault="006B021D" w:rsidP="001A2DC2">
      <w:pPr>
        <w:pStyle w:val="a3"/>
        <w:spacing w:line="276" w:lineRule="auto"/>
        <w:ind w:left="435"/>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3.9</w:t>
      </w:r>
      <w:r w:rsidR="001D595D" w:rsidRPr="00503217">
        <w:rPr>
          <w:rFonts w:ascii="Times New Roman" w:hAnsi="Times New Roman" w:cs="Times New Roman"/>
          <w:b/>
          <w:bCs/>
          <w:sz w:val="24"/>
          <w:szCs w:val="24"/>
          <w:lang w:eastAsia="ru-RU"/>
        </w:rPr>
        <w:t>. Расчеты с дебиторами и кредиторами</w:t>
      </w:r>
    </w:p>
    <w:p w:rsidR="00265409" w:rsidRPr="009A4E82" w:rsidRDefault="0003692A" w:rsidP="009A4E82">
      <w:pPr>
        <w:spacing w:after="0" w:line="276" w:lineRule="auto"/>
        <w:jc w:val="both"/>
        <w:rPr>
          <w:rFonts w:ascii="Times New Roman" w:eastAsia="Calibri" w:hAnsi="Times New Roman" w:cs="Times New Roman"/>
          <w:sz w:val="24"/>
          <w:szCs w:val="24"/>
        </w:rPr>
      </w:pPr>
      <w:r w:rsidRPr="009A4E82">
        <w:rPr>
          <w:rFonts w:ascii="Times New Roman" w:eastAsia="Calibri" w:hAnsi="Times New Roman" w:cs="Times New Roman"/>
          <w:sz w:val="24"/>
          <w:szCs w:val="24"/>
        </w:rPr>
        <w:t>3.9</w:t>
      </w:r>
      <w:r w:rsidR="00265409" w:rsidRPr="009A4E82">
        <w:rPr>
          <w:rFonts w:ascii="Times New Roman" w:eastAsia="Calibri" w:hAnsi="Times New Roman" w:cs="Times New Roman"/>
          <w:sz w:val="24"/>
          <w:szCs w:val="24"/>
        </w:rPr>
        <w:t>.1.Учет расчетов с физическими лицами (в том числе с сотрудниками) в рамках заключенных с ними гражданско-правовых договоров осуществляется с использованием счетов бухгалтерского учета 0 206 00 000 "Расчеты по выданным авансам", 0 302 00 000 "Расчеты по принятым обязательствам".</w:t>
      </w:r>
    </w:p>
    <w:p w:rsidR="00265409" w:rsidRPr="00265409" w:rsidRDefault="0003692A" w:rsidP="009A4E82">
      <w:pPr>
        <w:spacing w:after="0" w:line="276" w:lineRule="auto"/>
        <w:jc w:val="both"/>
        <w:rPr>
          <w:rFonts w:ascii="Times New Roman" w:eastAsia="Calibri" w:hAnsi="Times New Roman" w:cs="Times New Roman"/>
          <w:sz w:val="24"/>
          <w:szCs w:val="24"/>
        </w:rPr>
      </w:pPr>
      <w:r w:rsidRPr="009A4E82">
        <w:rPr>
          <w:rFonts w:ascii="Times New Roman" w:eastAsia="Calibri" w:hAnsi="Times New Roman" w:cs="Times New Roman"/>
          <w:sz w:val="24"/>
          <w:szCs w:val="24"/>
        </w:rPr>
        <w:t>3.9</w:t>
      </w:r>
      <w:r w:rsidR="00265409" w:rsidRPr="009A4E82">
        <w:rPr>
          <w:rFonts w:ascii="Times New Roman" w:eastAsia="Calibri" w:hAnsi="Times New Roman" w:cs="Times New Roman"/>
          <w:sz w:val="24"/>
          <w:szCs w:val="24"/>
        </w:rPr>
        <w:t>.2. Для учета переплат в части сумм, подлежащих с согласия работников (уведомленных о перерасчетах) удержанию из будущих начислений, применяется счет 0 206 11 000. К примеру, при переносе части отпуска в связи с болезнью во время отпуска; неотработанными днями отпуска, предоставленного авансом;</w:t>
      </w:r>
      <w:r w:rsidR="00265409" w:rsidRPr="00265409">
        <w:rPr>
          <w:rFonts w:ascii="Times New Roman" w:eastAsia="Calibri" w:hAnsi="Times New Roman" w:cs="Times New Roman"/>
          <w:sz w:val="24"/>
          <w:szCs w:val="24"/>
        </w:rPr>
        <w:t xml:space="preserve"> другими аналогичными ситуациями. При этом отражается корректировка ранее внесенного начисления (части начисления) методом "Красное </w:t>
      </w:r>
      <w:proofErr w:type="spellStart"/>
      <w:r w:rsidR="00265409" w:rsidRPr="00265409">
        <w:rPr>
          <w:rFonts w:ascii="Times New Roman" w:eastAsia="Calibri" w:hAnsi="Times New Roman" w:cs="Times New Roman"/>
          <w:sz w:val="24"/>
          <w:szCs w:val="24"/>
        </w:rPr>
        <w:t>сторно</w:t>
      </w:r>
      <w:proofErr w:type="spellEnd"/>
      <w:r w:rsidR="00265409" w:rsidRPr="00265409">
        <w:rPr>
          <w:rFonts w:ascii="Times New Roman" w:eastAsia="Calibri" w:hAnsi="Times New Roman" w:cs="Times New Roman"/>
          <w:sz w:val="24"/>
          <w:szCs w:val="24"/>
        </w:rPr>
        <w:t xml:space="preserve">". Затем на сумму корректировки вносится бухгалтерская запись по дебету счета 0 302 11 000 и кредиту счета 0 206 11 000 методом "Красное </w:t>
      </w:r>
      <w:proofErr w:type="spellStart"/>
      <w:r w:rsidR="00265409" w:rsidRPr="00265409">
        <w:rPr>
          <w:rFonts w:ascii="Times New Roman" w:eastAsia="Calibri" w:hAnsi="Times New Roman" w:cs="Times New Roman"/>
          <w:sz w:val="24"/>
          <w:szCs w:val="24"/>
        </w:rPr>
        <w:t>сторно</w:t>
      </w:r>
      <w:proofErr w:type="spellEnd"/>
      <w:r w:rsidR="00265409" w:rsidRPr="00265409">
        <w:rPr>
          <w:rFonts w:ascii="Times New Roman" w:eastAsia="Calibri" w:hAnsi="Times New Roman" w:cs="Times New Roman"/>
          <w:sz w:val="24"/>
          <w:szCs w:val="24"/>
        </w:rPr>
        <w:t>".</w:t>
      </w:r>
    </w:p>
    <w:p w:rsidR="0003692A" w:rsidRDefault="00265409" w:rsidP="009A4E82">
      <w:pPr>
        <w:spacing w:after="0" w:line="276" w:lineRule="auto"/>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 xml:space="preserve">Основание: </w:t>
      </w:r>
      <w:proofErr w:type="gramStart"/>
      <w:r w:rsidRPr="00265409">
        <w:rPr>
          <w:rFonts w:ascii="Times New Roman" w:eastAsia="Calibri" w:hAnsi="Times New Roman" w:cs="Times New Roman"/>
          <w:sz w:val="24"/>
          <w:szCs w:val="24"/>
        </w:rPr>
        <w:t>пункты  202</w:t>
      </w:r>
      <w:proofErr w:type="gramEnd"/>
      <w:r w:rsidRPr="00265409">
        <w:rPr>
          <w:rFonts w:ascii="Times New Roman" w:eastAsia="Calibri" w:hAnsi="Times New Roman" w:cs="Times New Roman"/>
          <w:sz w:val="24"/>
          <w:szCs w:val="24"/>
        </w:rPr>
        <w:t>, 204, 254 Инструкции N 157н.</w:t>
      </w:r>
      <w:r w:rsidRPr="00265409">
        <w:rPr>
          <w:rFonts w:ascii="Times New Roman" w:eastAsia="Calibri" w:hAnsi="Times New Roman" w:cs="Times New Roman"/>
          <w:sz w:val="24"/>
          <w:szCs w:val="24"/>
        </w:rPr>
        <w:tab/>
      </w:r>
      <w:r w:rsidRPr="00265409">
        <w:rPr>
          <w:rFonts w:ascii="Times New Roman" w:eastAsia="Calibri" w:hAnsi="Times New Roman" w:cs="Times New Roman"/>
          <w:sz w:val="24"/>
          <w:szCs w:val="24"/>
        </w:rPr>
        <w:tab/>
        <w:t xml:space="preserve">                                    </w:t>
      </w:r>
      <w:r w:rsidR="0003692A">
        <w:rPr>
          <w:rFonts w:ascii="Times New Roman" w:eastAsia="Calibri" w:hAnsi="Times New Roman" w:cs="Times New Roman"/>
          <w:sz w:val="24"/>
          <w:szCs w:val="24"/>
        </w:rPr>
        <w:t xml:space="preserve">                             3.9</w:t>
      </w:r>
      <w:r w:rsidRPr="00265409">
        <w:rPr>
          <w:rFonts w:ascii="Times New Roman" w:eastAsia="Calibri" w:hAnsi="Times New Roman" w:cs="Times New Roman"/>
          <w:sz w:val="24"/>
          <w:szCs w:val="24"/>
        </w:rPr>
        <w:t>.3. Учет расчетов с дебиторами и кредиторами ведется на основании предъявленных к оплате счетов, накладных, актов выполненных работ и других первичных учетных документов.</w:t>
      </w:r>
      <w:r w:rsidRPr="00265409">
        <w:rPr>
          <w:rFonts w:ascii="Times New Roman" w:eastAsia="Calibri" w:hAnsi="Times New Roman" w:cs="Times New Roman"/>
          <w:sz w:val="24"/>
          <w:szCs w:val="24"/>
        </w:rPr>
        <w:tab/>
        <w:t xml:space="preserve">              </w:t>
      </w:r>
    </w:p>
    <w:p w:rsidR="0003692A" w:rsidRDefault="0003692A"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3.9</w:t>
      </w:r>
      <w:r w:rsidR="00265409" w:rsidRPr="00265409">
        <w:rPr>
          <w:rFonts w:ascii="Times New Roman" w:eastAsia="Calibri" w:hAnsi="Times New Roman" w:cs="Times New Roman"/>
          <w:sz w:val="24"/>
          <w:szCs w:val="24"/>
        </w:rPr>
        <w:t>.4. Сумма ущерба от недостач (хищений) материальный ценностей отражается на дату обнаружения, исходя из текущей восстановительной стоимости (справедливой стоимости), устанавливаемой Комиссией по поступлению и выбытию активов.</w:t>
      </w:r>
      <w:r w:rsidR="00265409" w:rsidRPr="00265409">
        <w:rPr>
          <w:rFonts w:ascii="Times New Roman" w:eastAsia="Calibri" w:hAnsi="Times New Roman" w:cs="Times New Roman"/>
          <w:sz w:val="24"/>
          <w:szCs w:val="24"/>
        </w:rPr>
        <w:tab/>
      </w:r>
      <w:r w:rsidR="00265409" w:rsidRPr="00265409">
        <w:rPr>
          <w:rFonts w:ascii="Times New Roman" w:eastAsia="Calibri" w:hAnsi="Times New Roman" w:cs="Times New Roman"/>
          <w:sz w:val="24"/>
          <w:szCs w:val="24"/>
        </w:rPr>
        <w:tab/>
      </w:r>
      <w:r w:rsidR="00265409" w:rsidRPr="00265409">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p>
    <w:p w:rsidR="00265409" w:rsidRDefault="0003692A"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3.9</w:t>
      </w:r>
      <w:r w:rsidR="00265409" w:rsidRPr="00265409">
        <w:rPr>
          <w:rFonts w:ascii="Times New Roman" w:eastAsia="Calibri" w:hAnsi="Times New Roman" w:cs="Times New Roman"/>
          <w:sz w:val="24"/>
          <w:szCs w:val="24"/>
        </w:rPr>
        <w:t>.5. Аналитический учет по счету 0 205 00 ООО "Расчеты по доходам" ведется по видам доходов (поступлений) в разрезе плательщиков.</w:t>
      </w:r>
      <w:r w:rsidR="00265409" w:rsidRPr="00265409">
        <w:rPr>
          <w:rFonts w:ascii="Times New Roman" w:eastAsia="Calibri" w:hAnsi="Times New Roman" w:cs="Times New Roman"/>
          <w:sz w:val="24"/>
          <w:szCs w:val="24"/>
        </w:rPr>
        <w:tab/>
        <w:t xml:space="preserve">                                                                                                Основание: пун</w:t>
      </w:r>
      <w:r w:rsidR="00265409">
        <w:rPr>
          <w:rFonts w:ascii="Times New Roman" w:eastAsia="Calibri" w:hAnsi="Times New Roman" w:cs="Times New Roman"/>
          <w:sz w:val="24"/>
          <w:szCs w:val="24"/>
        </w:rPr>
        <w:t>кт 200 Инструкции N 157н.</w:t>
      </w:r>
    </w:p>
    <w:p w:rsidR="00265409" w:rsidRPr="00265409" w:rsidRDefault="0003692A"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3.9</w:t>
      </w:r>
      <w:r w:rsidR="00265409" w:rsidRPr="00265409">
        <w:rPr>
          <w:rFonts w:ascii="Times New Roman" w:eastAsia="Calibri" w:hAnsi="Times New Roman" w:cs="Times New Roman"/>
          <w:sz w:val="24"/>
          <w:szCs w:val="24"/>
        </w:rPr>
        <w:t>.6.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rsidR="00265409" w:rsidRPr="00265409" w:rsidRDefault="00265409" w:rsidP="009A4E82">
      <w:pPr>
        <w:spacing w:after="0" w:line="276" w:lineRule="auto"/>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Поступление денежных средств от виновного лица в погашение ущерба, причиненного финансовым активам, отражается по тому же коду финансового обеспечения (деятельности), по которому осуществлялся их учет.</w:t>
      </w:r>
    </w:p>
    <w:p w:rsidR="00265409" w:rsidRPr="00265409" w:rsidRDefault="00265409" w:rsidP="009A4E82">
      <w:pPr>
        <w:spacing w:after="0" w:line="276" w:lineRule="auto"/>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265409" w:rsidRPr="00265409" w:rsidRDefault="00265409" w:rsidP="009A4E82">
      <w:pPr>
        <w:spacing w:after="0" w:line="276" w:lineRule="auto"/>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Основание: пункт 9 СГС "Учетная политика"</w:t>
      </w:r>
    </w:p>
    <w:p w:rsidR="00265409" w:rsidRPr="00265409" w:rsidRDefault="0003692A"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3.9</w:t>
      </w:r>
      <w:r w:rsidR="00265409" w:rsidRPr="00265409">
        <w:rPr>
          <w:rFonts w:ascii="Times New Roman" w:eastAsia="Calibri" w:hAnsi="Times New Roman" w:cs="Times New Roman"/>
          <w:sz w:val="24"/>
          <w:szCs w:val="24"/>
        </w:rPr>
        <w:t xml:space="preserve">.7.Задолженность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w:t>
      </w:r>
      <w:r w:rsidR="009A4E82">
        <w:rPr>
          <w:rFonts w:ascii="Times New Roman" w:eastAsia="Calibri" w:hAnsi="Times New Roman" w:cs="Times New Roman"/>
          <w:sz w:val="24"/>
          <w:szCs w:val="24"/>
        </w:rPr>
        <w:t xml:space="preserve">  </w:t>
      </w:r>
      <w:proofErr w:type="gramStart"/>
      <w:r w:rsidR="009A4E82">
        <w:rPr>
          <w:rFonts w:ascii="Times New Roman" w:eastAsia="Calibri" w:hAnsi="Times New Roman" w:cs="Times New Roman"/>
          <w:sz w:val="24"/>
          <w:szCs w:val="24"/>
        </w:rPr>
        <w:t xml:space="preserve">   </w:t>
      </w:r>
      <w:r w:rsidR="00265409" w:rsidRPr="00265409">
        <w:rPr>
          <w:rFonts w:ascii="Times New Roman" w:eastAsia="Calibri" w:hAnsi="Times New Roman" w:cs="Times New Roman"/>
          <w:sz w:val="24"/>
          <w:szCs w:val="24"/>
        </w:rPr>
        <w:t>(</w:t>
      </w:r>
      <w:proofErr w:type="gramEnd"/>
      <w:r w:rsidR="00265409" w:rsidRPr="00265409">
        <w:rPr>
          <w:rFonts w:ascii="Times New Roman" w:eastAsia="Calibri" w:hAnsi="Times New Roman" w:cs="Times New Roman"/>
          <w:sz w:val="24"/>
          <w:szCs w:val="24"/>
        </w:rPr>
        <w:t>ф. 0504833), акта выполненных работ, услуг.</w:t>
      </w:r>
    </w:p>
    <w:p w:rsidR="00265409" w:rsidRPr="00265409" w:rsidRDefault="0003692A"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3.9</w:t>
      </w:r>
      <w:r w:rsidR="00265409" w:rsidRPr="00265409">
        <w:rPr>
          <w:rFonts w:ascii="Times New Roman" w:eastAsia="Calibri" w:hAnsi="Times New Roman" w:cs="Times New Roman"/>
          <w:sz w:val="24"/>
          <w:szCs w:val="24"/>
        </w:rPr>
        <w:t>.8. Начисление доходов, полученных от предпринимательской деятельности, ведется на счете 205.30 «Расчеты по доходам от оказания платных работ, услуг» в следующем порядке:</w:t>
      </w:r>
    </w:p>
    <w:p w:rsidR="00265409" w:rsidRPr="00265409" w:rsidRDefault="00265409"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265409">
        <w:rPr>
          <w:rFonts w:ascii="Times New Roman" w:eastAsia="Calibri" w:hAnsi="Times New Roman" w:cs="Times New Roman"/>
          <w:sz w:val="24"/>
          <w:szCs w:val="24"/>
        </w:rPr>
        <w:t>по услугам, оказываемым юридическим лицам, доход начисляется на дату подписания акта оказанных услуг;</w:t>
      </w:r>
    </w:p>
    <w:p w:rsidR="00265409" w:rsidRPr="00265409" w:rsidRDefault="00007893"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65409" w:rsidRPr="00265409">
        <w:rPr>
          <w:rFonts w:ascii="Times New Roman" w:eastAsia="Calibri" w:hAnsi="Times New Roman" w:cs="Times New Roman"/>
          <w:sz w:val="24"/>
          <w:szCs w:val="24"/>
        </w:rPr>
        <w:t>по услугам, оказываемым физическим лицам, доход начисляется последним днем месяца оказания услуги;</w:t>
      </w:r>
    </w:p>
    <w:p w:rsidR="00265409" w:rsidRPr="00265409" w:rsidRDefault="00007893"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65409" w:rsidRPr="00265409">
        <w:rPr>
          <w:rFonts w:ascii="Times New Roman" w:eastAsia="Calibri" w:hAnsi="Times New Roman" w:cs="Times New Roman"/>
          <w:sz w:val="24"/>
          <w:szCs w:val="24"/>
        </w:rPr>
        <w:t xml:space="preserve">по доходам в виде предъявленной неустойки (штрафа, пени) по условиям гражданско-правовых договоров, в том числе договоров, заключенных в рамках </w:t>
      </w:r>
      <w:r w:rsidR="00265409" w:rsidRPr="00265409">
        <w:rPr>
          <w:rFonts w:ascii="Times New Roman" w:eastAsia="Calibri" w:hAnsi="Times New Roman" w:cs="Times New Roman"/>
          <w:sz w:val="24"/>
          <w:szCs w:val="24"/>
        </w:rPr>
        <w:lastRenderedPageBreak/>
        <w:t>предоставленных субсидий, начисление производится на дату признания поставщиком (исполнителем, подрядчиком) требования об уплате неустойки (штрафа, пени). Днем признания должником требования об уплате неустойки считается дата оплаты неустойки (штрафа, пени) или письменное согласие должника на уплату неустойки (пени, штрафа);</w:t>
      </w:r>
    </w:p>
    <w:p w:rsidR="00265409" w:rsidRPr="00265409" w:rsidRDefault="00007893"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65409" w:rsidRPr="00265409">
        <w:rPr>
          <w:rFonts w:ascii="Times New Roman" w:eastAsia="Calibri" w:hAnsi="Times New Roman" w:cs="Times New Roman"/>
          <w:sz w:val="24"/>
          <w:szCs w:val="24"/>
        </w:rPr>
        <w:t>по доходам от реализации нефинансовых активов, в том числе активов, приобретенных за счет средств субсидии, начисление производится на дату реализации активов (перехода права собственности);</w:t>
      </w:r>
    </w:p>
    <w:p w:rsidR="00265409" w:rsidRPr="00265409" w:rsidRDefault="00007893"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65409" w:rsidRPr="00265409">
        <w:rPr>
          <w:rFonts w:ascii="Times New Roman" w:eastAsia="Calibri" w:hAnsi="Times New Roman" w:cs="Times New Roman"/>
          <w:sz w:val="24"/>
          <w:szCs w:val="24"/>
        </w:rPr>
        <w:t>по доходам от возмещения ущерба начисление производится на дату выявления недостач, хищений имущества;</w:t>
      </w:r>
    </w:p>
    <w:p w:rsidR="00265409" w:rsidRPr="00265409" w:rsidRDefault="00265409" w:rsidP="009A4E82">
      <w:pPr>
        <w:spacing w:after="0" w:line="276" w:lineRule="auto"/>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Подписание сторонами акта оказанных услуг по платным образовательным услугам осуществляется по выполнению образовательной программы.</w:t>
      </w:r>
    </w:p>
    <w:p w:rsidR="00265409" w:rsidRPr="00265409" w:rsidRDefault="00265409" w:rsidP="009A4E82">
      <w:pPr>
        <w:spacing w:after="0" w:line="276" w:lineRule="auto"/>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3.8.9. В учреждении применяется счет 0 210.05.000 для расчетов с дебиторами по предоставлению учреждением:</w:t>
      </w:r>
    </w:p>
    <w:p w:rsidR="00265409" w:rsidRPr="00265409" w:rsidRDefault="00265409"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D22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265409">
        <w:rPr>
          <w:rFonts w:ascii="Times New Roman" w:eastAsia="Calibri" w:hAnsi="Times New Roman" w:cs="Times New Roman"/>
          <w:sz w:val="24"/>
          <w:szCs w:val="24"/>
        </w:rPr>
        <w:t>обеспечений заявок на участие в конкурсе или закрытом аукционе;</w:t>
      </w:r>
    </w:p>
    <w:p w:rsidR="00265409" w:rsidRPr="00265409" w:rsidRDefault="00265409" w:rsidP="009A4E82">
      <w:pPr>
        <w:pStyle w:val="a4"/>
        <w:spacing w:after="0" w:line="276" w:lineRule="auto"/>
        <w:ind w:left="585"/>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обеспечений исполнения договора, контракта;</w:t>
      </w:r>
    </w:p>
    <w:p w:rsidR="00265409" w:rsidRPr="00265409" w:rsidRDefault="00265409" w:rsidP="009A4E82">
      <w:pPr>
        <w:pStyle w:val="a4"/>
        <w:spacing w:after="0" w:line="276" w:lineRule="auto"/>
        <w:ind w:left="585"/>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обеспечений заявок при проведении электронных аукционов, перечисленных на счет оператора электронной площадки в банке;</w:t>
      </w:r>
    </w:p>
    <w:p w:rsidR="00265409" w:rsidRPr="00265409" w:rsidRDefault="00265409" w:rsidP="009A4E82">
      <w:pPr>
        <w:pStyle w:val="a4"/>
        <w:spacing w:after="0" w:line="276" w:lineRule="auto"/>
        <w:ind w:left="585"/>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других залогов, задатков;</w:t>
      </w:r>
    </w:p>
    <w:p w:rsidR="00265409" w:rsidRPr="00265409" w:rsidRDefault="0003692A"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3.9</w:t>
      </w:r>
      <w:r w:rsidR="00265409" w:rsidRPr="00265409">
        <w:rPr>
          <w:rFonts w:ascii="Times New Roman" w:eastAsia="Calibri" w:hAnsi="Times New Roman" w:cs="Times New Roman"/>
          <w:sz w:val="24"/>
          <w:szCs w:val="24"/>
        </w:rPr>
        <w:t xml:space="preserve">.10. Учет доходов от аренды имущества переданного в безвозмездное пользование по договорам операционной аренды отражается на счетах бухгалтерского учета следующим образом: </w:t>
      </w:r>
    </w:p>
    <w:p w:rsidR="00265409" w:rsidRPr="00265409" w:rsidRDefault="00265409" w:rsidP="009A4E82">
      <w:pPr>
        <w:pStyle w:val="a4"/>
        <w:spacing w:after="0" w:line="276" w:lineRule="auto"/>
        <w:ind w:left="585"/>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На момент заключения договора   Д 2 205 21 560        К-</w:t>
      </w:r>
      <w:proofErr w:type="gramStart"/>
      <w:r w:rsidRPr="00265409">
        <w:rPr>
          <w:rFonts w:ascii="Times New Roman" w:eastAsia="Calibri" w:hAnsi="Times New Roman" w:cs="Times New Roman"/>
          <w:sz w:val="24"/>
          <w:szCs w:val="24"/>
        </w:rPr>
        <w:t>т  2</w:t>
      </w:r>
      <w:proofErr w:type="gramEnd"/>
      <w:r w:rsidRPr="00265409">
        <w:rPr>
          <w:rFonts w:ascii="Times New Roman" w:eastAsia="Calibri" w:hAnsi="Times New Roman" w:cs="Times New Roman"/>
          <w:sz w:val="24"/>
          <w:szCs w:val="24"/>
        </w:rPr>
        <w:t xml:space="preserve"> 401 40 121</w:t>
      </w:r>
    </w:p>
    <w:p w:rsidR="00265409" w:rsidRPr="00265409" w:rsidRDefault="00265409" w:rsidP="009A4E82">
      <w:pPr>
        <w:pStyle w:val="a4"/>
        <w:spacing w:after="0" w:line="276" w:lineRule="auto"/>
        <w:ind w:left="585"/>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Ежемесячно, при начислении         Д 2 401 40 121         К-</w:t>
      </w:r>
      <w:proofErr w:type="gramStart"/>
      <w:r w:rsidRPr="00265409">
        <w:rPr>
          <w:rFonts w:ascii="Times New Roman" w:eastAsia="Calibri" w:hAnsi="Times New Roman" w:cs="Times New Roman"/>
          <w:sz w:val="24"/>
          <w:szCs w:val="24"/>
        </w:rPr>
        <w:t>т  2</w:t>
      </w:r>
      <w:proofErr w:type="gramEnd"/>
      <w:r w:rsidRPr="00265409">
        <w:rPr>
          <w:rFonts w:ascii="Times New Roman" w:eastAsia="Calibri" w:hAnsi="Times New Roman" w:cs="Times New Roman"/>
          <w:sz w:val="24"/>
          <w:szCs w:val="24"/>
        </w:rPr>
        <w:t xml:space="preserve"> 401 10 121</w:t>
      </w:r>
    </w:p>
    <w:p w:rsidR="00FC434E" w:rsidRDefault="0003692A"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3.9</w:t>
      </w:r>
      <w:r w:rsidR="00265409" w:rsidRPr="00265409">
        <w:rPr>
          <w:rFonts w:ascii="Times New Roman" w:eastAsia="Calibri" w:hAnsi="Times New Roman" w:cs="Times New Roman"/>
          <w:sz w:val="24"/>
          <w:szCs w:val="24"/>
        </w:rPr>
        <w:t xml:space="preserve">.11. Начисление доходов в сумме субсидий на финансовое обеспечение выполнения государственного (муниципального) задания отражается в соответствии с Соглашением о порядке и условиях предоставления субсидии на финансовое обеспечение выполнения муниципального задания на оказание муниципальных услуг и Графиком, определяющим размер субсидии и срок ее перечисления. </w:t>
      </w:r>
    </w:p>
    <w:p w:rsidR="00265409" w:rsidRPr="00265409" w:rsidRDefault="00265409" w:rsidP="009A4E82">
      <w:pPr>
        <w:spacing w:after="0" w:line="276" w:lineRule="auto"/>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Начисление доходов в сумме су</w:t>
      </w:r>
      <w:r w:rsidR="009A4E82">
        <w:rPr>
          <w:rFonts w:ascii="Times New Roman" w:eastAsia="Calibri" w:hAnsi="Times New Roman" w:cs="Times New Roman"/>
          <w:sz w:val="24"/>
          <w:szCs w:val="24"/>
        </w:rPr>
        <w:t xml:space="preserve">бсидии на иные цели отражается </w:t>
      </w:r>
      <w:r w:rsidRPr="00265409">
        <w:rPr>
          <w:rFonts w:ascii="Times New Roman" w:eastAsia="Calibri" w:hAnsi="Times New Roman" w:cs="Times New Roman"/>
          <w:sz w:val="24"/>
          <w:szCs w:val="24"/>
        </w:rPr>
        <w:t>в момент подписания Соглашения о Порядке и условиях предоставления субсидии на иные цели.</w:t>
      </w:r>
    </w:p>
    <w:p w:rsidR="00265409" w:rsidRPr="00265409" w:rsidRDefault="0003692A"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3.9</w:t>
      </w:r>
      <w:r w:rsidR="00265409" w:rsidRPr="00265409">
        <w:rPr>
          <w:rFonts w:ascii="Times New Roman" w:eastAsia="Calibri" w:hAnsi="Times New Roman" w:cs="Times New Roman"/>
          <w:sz w:val="24"/>
          <w:szCs w:val="24"/>
        </w:rPr>
        <w:t>.12. На суммы изменений показателя счета 0 210 06 000 учредителю направляется извещение (ф. 0504805).</w:t>
      </w:r>
    </w:p>
    <w:p w:rsidR="00265409" w:rsidRPr="00265409" w:rsidRDefault="00265409" w:rsidP="009A4E82">
      <w:pPr>
        <w:spacing w:after="0" w:line="276" w:lineRule="auto"/>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Основание: пункт 9 СГС "Учетная политика"</w:t>
      </w:r>
    </w:p>
    <w:p w:rsidR="00265409" w:rsidRPr="00265409" w:rsidRDefault="0003692A"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3.9</w:t>
      </w:r>
      <w:r w:rsidR="00265409" w:rsidRPr="00265409">
        <w:rPr>
          <w:rFonts w:ascii="Times New Roman" w:eastAsia="Calibri" w:hAnsi="Times New Roman" w:cs="Times New Roman"/>
          <w:sz w:val="24"/>
          <w:szCs w:val="24"/>
        </w:rPr>
        <w:t>.13. Аналитический учет расчетов с подотчетными лицами ведется в карточке учета средств и расчетов (ф. 0504051).</w:t>
      </w:r>
    </w:p>
    <w:p w:rsidR="00265409" w:rsidRPr="00265409" w:rsidRDefault="00265409" w:rsidP="009A4E82">
      <w:pPr>
        <w:spacing w:after="0" w:line="276" w:lineRule="auto"/>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Основание: пункт 218 Инструкции № 157н</w:t>
      </w:r>
    </w:p>
    <w:p w:rsidR="00265409" w:rsidRPr="00265409" w:rsidRDefault="0003692A"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3.9</w:t>
      </w:r>
      <w:r w:rsidR="00265409" w:rsidRPr="00265409">
        <w:rPr>
          <w:rFonts w:ascii="Times New Roman" w:eastAsia="Calibri" w:hAnsi="Times New Roman" w:cs="Times New Roman"/>
          <w:sz w:val="24"/>
          <w:szCs w:val="24"/>
        </w:rPr>
        <w:t>.14. Аналитический учет расчетов с поставщиками за поставленные материальные ценности, оказанные услуги, выполненные работы ведется в карточке учета средств и расчетов (ф. 0504051).</w:t>
      </w:r>
    </w:p>
    <w:p w:rsidR="00265409" w:rsidRPr="00265409" w:rsidRDefault="00265409" w:rsidP="009A4E82">
      <w:pPr>
        <w:spacing w:after="0" w:line="276" w:lineRule="auto"/>
        <w:jc w:val="both"/>
        <w:rPr>
          <w:rFonts w:ascii="Times New Roman" w:eastAsia="Calibri" w:hAnsi="Times New Roman" w:cs="Times New Roman"/>
          <w:sz w:val="24"/>
          <w:szCs w:val="24"/>
        </w:rPr>
      </w:pPr>
      <w:r w:rsidRPr="00265409">
        <w:rPr>
          <w:rFonts w:ascii="Times New Roman" w:eastAsia="Calibri" w:hAnsi="Times New Roman" w:cs="Times New Roman"/>
          <w:sz w:val="24"/>
          <w:szCs w:val="24"/>
        </w:rPr>
        <w:t>Основание: пункт 257 Инструкции № 157н</w:t>
      </w:r>
    </w:p>
    <w:p w:rsidR="00265409" w:rsidRDefault="0003692A" w:rsidP="009A4E82">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3.9</w:t>
      </w:r>
      <w:r w:rsidR="00265409" w:rsidRPr="00265409">
        <w:rPr>
          <w:rFonts w:ascii="Times New Roman" w:eastAsia="Calibri" w:hAnsi="Times New Roman" w:cs="Times New Roman"/>
          <w:sz w:val="24"/>
          <w:szCs w:val="24"/>
        </w:rPr>
        <w:t>.15. Аналитический учет расчетов по платежам в бюджеты ведется в карточке учета средств и расчетов (ф. 0504051).</w:t>
      </w:r>
      <w:r w:rsidR="00FC434E">
        <w:rPr>
          <w:rFonts w:ascii="Times New Roman" w:eastAsia="Calibri" w:hAnsi="Times New Roman" w:cs="Times New Roman"/>
          <w:sz w:val="24"/>
          <w:szCs w:val="24"/>
        </w:rPr>
        <w:t xml:space="preserve"> </w:t>
      </w:r>
      <w:r w:rsidR="00265409" w:rsidRPr="00265409">
        <w:rPr>
          <w:rFonts w:ascii="Times New Roman" w:eastAsia="Calibri" w:hAnsi="Times New Roman" w:cs="Times New Roman"/>
          <w:sz w:val="24"/>
          <w:szCs w:val="24"/>
        </w:rPr>
        <w:t>Основание: пункт 264 Инструкции № 157н</w:t>
      </w:r>
      <w:r w:rsidR="006109CB">
        <w:rPr>
          <w:rFonts w:ascii="Times New Roman" w:eastAsia="Calibri" w:hAnsi="Times New Roman" w:cs="Times New Roman"/>
          <w:sz w:val="24"/>
          <w:szCs w:val="24"/>
        </w:rPr>
        <w:t>.</w:t>
      </w:r>
    </w:p>
    <w:p w:rsidR="006109CB" w:rsidRDefault="006109CB" w:rsidP="009A4E82">
      <w:pPr>
        <w:spacing w:after="0" w:line="276" w:lineRule="auto"/>
        <w:jc w:val="both"/>
        <w:rPr>
          <w:rFonts w:ascii="Times New Roman" w:eastAsia="Calibri" w:hAnsi="Times New Roman" w:cs="Times New Roman"/>
          <w:sz w:val="24"/>
          <w:szCs w:val="24"/>
        </w:rPr>
      </w:pPr>
    </w:p>
    <w:p w:rsidR="006109CB" w:rsidRPr="00265409" w:rsidRDefault="006109CB" w:rsidP="009A4E82">
      <w:pPr>
        <w:spacing w:after="0" w:line="276" w:lineRule="auto"/>
        <w:jc w:val="both"/>
        <w:rPr>
          <w:rFonts w:ascii="Times New Roman" w:eastAsia="Calibri" w:hAnsi="Times New Roman" w:cs="Times New Roman"/>
          <w:sz w:val="24"/>
          <w:szCs w:val="24"/>
        </w:rPr>
      </w:pPr>
    </w:p>
    <w:p w:rsidR="001D595D" w:rsidRPr="00503217" w:rsidRDefault="008D7E2C" w:rsidP="008D7E2C">
      <w:pPr>
        <w:pStyle w:val="a4"/>
        <w:spacing w:after="0" w:line="276" w:lineRule="auto"/>
        <w:ind w:left="585"/>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6B021D">
        <w:rPr>
          <w:rFonts w:ascii="Times New Roman" w:hAnsi="Times New Roman" w:cs="Times New Roman"/>
          <w:b/>
          <w:bCs/>
          <w:sz w:val="24"/>
          <w:szCs w:val="24"/>
        </w:rPr>
        <w:t>3.10</w:t>
      </w:r>
      <w:r w:rsidR="001D595D" w:rsidRPr="00503217">
        <w:rPr>
          <w:rFonts w:ascii="Times New Roman" w:hAnsi="Times New Roman" w:cs="Times New Roman"/>
          <w:b/>
          <w:bCs/>
          <w:sz w:val="24"/>
          <w:szCs w:val="24"/>
        </w:rPr>
        <w:t xml:space="preserve">. </w:t>
      </w:r>
      <w:r w:rsidR="00FE7092" w:rsidRPr="00503217">
        <w:rPr>
          <w:rFonts w:ascii="Times New Roman" w:hAnsi="Times New Roman" w:cs="Times New Roman"/>
          <w:b/>
          <w:bCs/>
          <w:sz w:val="24"/>
          <w:szCs w:val="24"/>
        </w:rPr>
        <w:t>Р</w:t>
      </w:r>
      <w:r w:rsidR="001D595D" w:rsidRPr="00503217">
        <w:rPr>
          <w:rFonts w:ascii="Times New Roman" w:hAnsi="Times New Roman" w:cs="Times New Roman"/>
          <w:b/>
          <w:bCs/>
          <w:sz w:val="24"/>
          <w:szCs w:val="24"/>
        </w:rPr>
        <w:t>асчеты по обязательствам</w:t>
      </w:r>
    </w:p>
    <w:p w:rsidR="001D595D" w:rsidRPr="00503217" w:rsidRDefault="006B021D" w:rsidP="009E0855">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3.10</w:t>
      </w:r>
      <w:r w:rsidR="001D595D" w:rsidRPr="00503217">
        <w:rPr>
          <w:rFonts w:ascii="Times New Roman" w:eastAsia="Calibri" w:hAnsi="Times New Roman" w:cs="Times New Roman"/>
          <w:sz w:val="24"/>
          <w:szCs w:val="24"/>
        </w:rPr>
        <w:t>.1. Аналитический учет расчетов по пособиям и иным социальным выплатам ведется в разрезе физических лиц – получателей социальных выплат.</w:t>
      </w:r>
    </w:p>
    <w:p w:rsidR="001D595D" w:rsidRPr="00503217" w:rsidRDefault="006B021D" w:rsidP="00503217">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bCs/>
          <w:sz w:val="24"/>
          <w:szCs w:val="24"/>
        </w:rPr>
        <w:t>3.10</w:t>
      </w:r>
      <w:r w:rsidR="001D595D" w:rsidRPr="00503217">
        <w:rPr>
          <w:rFonts w:ascii="Times New Roman" w:eastAsia="Calibri" w:hAnsi="Times New Roman" w:cs="Times New Roman"/>
          <w:bCs/>
          <w:sz w:val="24"/>
          <w:szCs w:val="24"/>
        </w:rPr>
        <w:t>.2</w:t>
      </w:r>
      <w:r w:rsidR="001D595D" w:rsidRPr="00503217">
        <w:rPr>
          <w:rFonts w:ascii="Times New Roman" w:eastAsia="Calibri" w:hAnsi="Times New Roman" w:cs="Times New Roman"/>
          <w:sz w:val="24"/>
          <w:szCs w:val="24"/>
        </w:rPr>
        <w:t>.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1D595D" w:rsidRPr="00503217" w:rsidRDefault="006B021D" w:rsidP="00503217">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bCs/>
          <w:sz w:val="24"/>
          <w:szCs w:val="24"/>
        </w:rPr>
        <w:t>3.10</w:t>
      </w:r>
      <w:r w:rsidR="001D595D" w:rsidRPr="00503217">
        <w:rPr>
          <w:rFonts w:ascii="Times New Roman" w:eastAsia="Calibri" w:hAnsi="Times New Roman" w:cs="Times New Roman"/>
          <w:bCs/>
          <w:sz w:val="24"/>
          <w:szCs w:val="24"/>
        </w:rPr>
        <w:t>.3</w:t>
      </w:r>
      <w:r w:rsidR="001D595D" w:rsidRPr="00503217">
        <w:rPr>
          <w:rFonts w:ascii="Times New Roman" w:eastAsia="Calibri" w:hAnsi="Times New Roman" w:cs="Times New Roman"/>
          <w:sz w:val="24"/>
          <w:szCs w:val="24"/>
        </w:rPr>
        <w:t>.  Аналитический учет удержаний из заработной платы ведется в разрезе каждого сотрудника и удержаний из заработной платы.</w:t>
      </w:r>
    </w:p>
    <w:p w:rsidR="001D595D" w:rsidRDefault="006B021D" w:rsidP="00503217">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bCs/>
          <w:sz w:val="24"/>
          <w:szCs w:val="24"/>
        </w:rPr>
        <w:t>3.10</w:t>
      </w:r>
      <w:r w:rsidR="001D595D" w:rsidRPr="00503217">
        <w:rPr>
          <w:rFonts w:ascii="Times New Roman" w:eastAsia="Calibri" w:hAnsi="Times New Roman" w:cs="Times New Roman"/>
          <w:bCs/>
          <w:sz w:val="24"/>
          <w:szCs w:val="24"/>
        </w:rPr>
        <w:t>.4.</w:t>
      </w:r>
      <w:r w:rsidR="00D115CC">
        <w:rPr>
          <w:rFonts w:ascii="Times New Roman" w:eastAsia="Calibri" w:hAnsi="Times New Roman" w:cs="Times New Roman"/>
          <w:bCs/>
          <w:sz w:val="24"/>
          <w:szCs w:val="24"/>
        </w:rPr>
        <w:t xml:space="preserve"> </w:t>
      </w:r>
      <w:r w:rsidR="001D595D" w:rsidRPr="00503217">
        <w:rPr>
          <w:rFonts w:ascii="Times New Roman" w:eastAsia="Calibri" w:hAnsi="Times New Roman" w:cs="Times New Roman"/>
          <w:sz w:val="24"/>
          <w:szCs w:val="24"/>
        </w:rPr>
        <w:t xml:space="preserve">Учет расчетов по обязательствам на счете 302 ведется в разрезе </w:t>
      </w:r>
      <w:r w:rsidR="00135D41">
        <w:rPr>
          <w:rFonts w:ascii="Times New Roman" w:eastAsia="Calibri" w:hAnsi="Times New Roman" w:cs="Times New Roman"/>
          <w:sz w:val="24"/>
          <w:szCs w:val="24"/>
        </w:rPr>
        <w:t xml:space="preserve">контрагентов, счетов, договоров, </w:t>
      </w:r>
      <w:r w:rsidR="00135D41" w:rsidRPr="00135D41">
        <w:rPr>
          <w:rFonts w:ascii="Times New Roman" w:eastAsia="Calibri" w:hAnsi="Times New Roman" w:cs="Times New Roman"/>
          <w:sz w:val="24"/>
          <w:szCs w:val="24"/>
        </w:rPr>
        <w:t xml:space="preserve">а также в разрезе дат исполнения обязательств. </w:t>
      </w:r>
      <w:r w:rsidR="001D595D" w:rsidRPr="00503217">
        <w:rPr>
          <w:rFonts w:ascii="Times New Roman" w:eastAsia="Calibri" w:hAnsi="Times New Roman" w:cs="Times New Roman"/>
          <w:sz w:val="24"/>
          <w:szCs w:val="24"/>
        </w:rPr>
        <w:t xml:space="preserve"> </w:t>
      </w:r>
    </w:p>
    <w:p w:rsidR="00D115CC" w:rsidRPr="00DF5876" w:rsidRDefault="00D115CC" w:rsidP="00D115CC">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3.10</w:t>
      </w:r>
      <w:r w:rsidRPr="00D115CC">
        <w:rPr>
          <w:rFonts w:ascii="Times New Roman" w:eastAsia="Calibri" w:hAnsi="Times New Roman" w:cs="Times New Roman"/>
          <w:sz w:val="24"/>
          <w:szCs w:val="24"/>
        </w:rPr>
        <w:t xml:space="preserve">.5. </w:t>
      </w:r>
      <w:r w:rsidRPr="00DF5876">
        <w:rPr>
          <w:rFonts w:ascii="Times New Roman" w:eastAsia="Calibri" w:hAnsi="Times New Roman" w:cs="Times New Roman"/>
          <w:sz w:val="24"/>
          <w:szCs w:val="24"/>
        </w:rPr>
        <w:t>К счету КБК Х.303.05.000 «Расчеты по прочим платежам в бюджет» применяются дополнительные субконто:</w:t>
      </w:r>
    </w:p>
    <w:p w:rsidR="00D115CC" w:rsidRPr="00DF5876" w:rsidRDefault="00D115CC" w:rsidP="00D115CC">
      <w:pPr>
        <w:spacing w:after="0" w:line="276" w:lineRule="auto"/>
        <w:jc w:val="both"/>
        <w:rPr>
          <w:rFonts w:ascii="Times New Roman" w:eastAsia="Calibri" w:hAnsi="Times New Roman" w:cs="Times New Roman"/>
          <w:sz w:val="24"/>
          <w:szCs w:val="24"/>
        </w:rPr>
      </w:pPr>
      <w:r w:rsidRPr="00DF5876">
        <w:rPr>
          <w:rFonts w:ascii="Times New Roman" w:eastAsia="Calibri" w:hAnsi="Times New Roman" w:cs="Times New Roman"/>
          <w:sz w:val="24"/>
          <w:szCs w:val="24"/>
        </w:rPr>
        <w:t xml:space="preserve"> «Государственная пошлина»;</w:t>
      </w:r>
    </w:p>
    <w:p w:rsidR="00D115CC" w:rsidRPr="00DF5876" w:rsidRDefault="00D115CC" w:rsidP="00D115CC">
      <w:pPr>
        <w:spacing w:after="0" w:line="276" w:lineRule="auto"/>
        <w:jc w:val="both"/>
        <w:rPr>
          <w:rFonts w:ascii="Times New Roman" w:eastAsia="Calibri" w:hAnsi="Times New Roman" w:cs="Times New Roman"/>
          <w:sz w:val="24"/>
          <w:szCs w:val="24"/>
        </w:rPr>
      </w:pPr>
      <w:r w:rsidRPr="00DF5876">
        <w:rPr>
          <w:rFonts w:ascii="Times New Roman" w:eastAsia="Calibri" w:hAnsi="Times New Roman" w:cs="Times New Roman"/>
          <w:sz w:val="24"/>
          <w:szCs w:val="24"/>
        </w:rPr>
        <w:t>«Пени, штрафы, санкции по налоговым платежам»;</w:t>
      </w:r>
    </w:p>
    <w:p w:rsidR="00D115CC" w:rsidRPr="00DF5876" w:rsidRDefault="00D115CC" w:rsidP="00D115CC">
      <w:pPr>
        <w:spacing w:after="0" w:line="276" w:lineRule="auto"/>
        <w:jc w:val="both"/>
        <w:rPr>
          <w:rFonts w:ascii="Times New Roman" w:eastAsia="Calibri" w:hAnsi="Times New Roman" w:cs="Times New Roman"/>
          <w:sz w:val="24"/>
          <w:szCs w:val="24"/>
        </w:rPr>
      </w:pPr>
      <w:r w:rsidRPr="00DF5876">
        <w:rPr>
          <w:rFonts w:ascii="Times New Roman" w:eastAsia="Calibri" w:hAnsi="Times New Roman" w:cs="Times New Roman"/>
          <w:sz w:val="24"/>
          <w:szCs w:val="24"/>
        </w:rPr>
        <w:t xml:space="preserve"> «Админ</w:t>
      </w:r>
      <w:r w:rsidR="00DF5876">
        <w:rPr>
          <w:rFonts w:ascii="Times New Roman" w:eastAsia="Calibri" w:hAnsi="Times New Roman" w:cs="Times New Roman"/>
          <w:sz w:val="24"/>
          <w:szCs w:val="24"/>
        </w:rPr>
        <w:t>истративные штрафы</w:t>
      </w:r>
      <w:r w:rsidRPr="00DF5876">
        <w:rPr>
          <w:rFonts w:ascii="Times New Roman" w:eastAsia="Calibri" w:hAnsi="Times New Roman" w:cs="Times New Roman"/>
          <w:sz w:val="24"/>
          <w:szCs w:val="24"/>
        </w:rPr>
        <w:t>»;</w:t>
      </w:r>
    </w:p>
    <w:p w:rsidR="00D115CC" w:rsidRPr="00503217" w:rsidRDefault="00D115CC" w:rsidP="00D115CC">
      <w:pPr>
        <w:spacing w:after="0" w:line="276" w:lineRule="auto"/>
        <w:jc w:val="both"/>
        <w:rPr>
          <w:rFonts w:ascii="Times New Roman" w:eastAsia="Calibri" w:hAnsi="Times New Roman" w:cs="Times New Roman"/>
          <w:sz w:val="24"/>
          <w:szCs w:val="24"/>
        </w:rPr>
      </w:pPr>
      <w:r w:rsidRPr="00DF5876">
        <w:rPr>
          <w:rFonts w:ascii="Times New Roman" w:eastAsia="Calibri" w:hAnsi="Times New Roman" w:cs="Times New Roman"/>
          <w:sz w:val="24"/>
          <w:szCs w:val="24"/>
        </w:rPr>
        <w:t xml:space="preserve"> «Задолженность ФСС по возмещению расходов на выплату пособия на погребение</w:t>
      </w:r>
      <w:r w:rsidRPr="00D115CC">
        <w:rPr>
          <w:rFonts w:ascii="Times New Roman" w:eastAsia="Calibri" w:hAnsi="Times New Roman" w:cs="Times New Roman"/>
          <w:sz w:val="24"/>
          <w:szCs w:val="24"/>
        </w:rPr>
        <w:t xml:space="preserve"> и доп. дней по уходу за ребенком инвалидом».</w:t>
      </w:r>
    </w:p>
    <w:p w:rsidR="001D595D" w:rsidRPr="00503217" w:rsidRDefault="007E2FEF" w:rsidP="009E0855">
      <w:pPr>
        <w:pStyle w:val="a4"/>
        <w:spacing w:after="0" w:line="276" w:lineRule="auto"/>
        <w:ind w:left="585"/>
        <w:jc w:val="center"/>
        <w:rPr>
          <w:rFonts w:ascii="Times New Roman" w:hAnsi="Times New Roman" w:cs="Times New Roman"/>
          <w:b/>
          <w:bCs/>
          <w:sz w:val="24"/>
          <w:szCs w:val="24"/>
        </w:rPr>
      </w:pPr>
      <w:r w:rsidRPr="00503217">
        <w:rPr>
          <w:rFonts w:ascii="Times New Roman" w:hAnsi="Times New Roman" w:cs="Times New Roman"/>
          <w:b/>
          <w:bCs/>
          <w:sz w:val="24"/>
          <w:szCs w:val="24"/>
        </w:rPr>
        <w:t>3</w:t>
      </w:r>
      <w:r w:rsidR="006B021D">
        <w:rPr>
          <w:rFonts w:ascii="Times New Roman" w:hAnsi="Times New Roman" w:cs="Times New Roman"/>
          <w:b/>
          <w:bCs/>
          <w:sz w:val="24"/>
          <w:szCs w:val="24"/>
        </w:rPr>
        <w:t>.11</w:t>
      </w:r>
      <w:r w:rsidR="001D595D" w:rsidRPr="00503217">
        <w:rPr>
          <w:rFonts w:ascii="Times New Roman" w:hAnsi="Times New Roman" w:cs="Times New Roman"/>
          <w:b/>
          <w:bCs/>
          <w:sz w:val="24"/>
          <w:szCs w:val="24"/>
        </w:rPr>
        <w:t>.  Дебиторская и кредиторская задолженность</w:t>
      </w:r>
    </w:p>
    <w:p w:rsidR="0031453D" w:rsidRPr="0031453D" w:rsidRDefault="00EA1EA2"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3.11.1</w:t>
      </w:r>
      <w:r w:rsidR="0031453D" w:rsidRPr="00EA1EA2">
        <w:rPr>
          <w:rFonts w:ascii="Times New Roman" w:hAnsi="Times New Roman" w:cs="Times New Roman"/>
          <w:sz w:val="24"/>
          <w:szCs w:val="24"/>
          <w:lang w:eastAsia="x-none"/>
        </w:rPr>
        <w:t xml:space="preserve">. Дебиторская задолженность списывается с балансового учета и отражается на </w:t>
      </w:r>
      <w:proofErr w:type="spellStart"/>
      <w:r w:rsidR="0031453D" w:rsidRPr="00EA1EA2">
        <w:rPr>
          <w:rFonts w:ascii="Times New Roman" w:hAnsi="Times New Roman" w:cs="Times New Roman"/>
          <w:sz w:val="24"/>
          <w:szCs w:val="24"/>
          <w:lang w:eastAsia="x-none"/>
        </w:rPr>
        <w:t>забалансовом</w:t>
      </w:r>
      <w:proofErr w:type="spellEnd"/>
      <w:r w:rsidR="0031453D" w:rsidRPr="00EA1EA2">
        <w:rPr>
          <w:rFonts w:ascii="Times New Roman" w:hAnsi="Times New Roman" w:cs="Times New Roman"/>
          <w:sz w:val="24"/>
          <w:szCs w:val="24"/>
          <w:lang w:eastAsia="x-none"/>
        </w:rPr>
        <w:t xml:space="preserve"> счете 04 «Сомнительная задолженность» на основании Решения о признании (восстановлении) сомнительной задолженности по доходам (ф. 0510445). При отсутствии оснований для возобновления процедуры взыскания задолженности, предусмотренных законодательством РФ, списанная</w:t>
      </w:r>
      <w:r w:rsidR="0031453D" w:rsidRPr="0031453D">
        <w:rPr>
          <w:rFonts w:ascii="Times New Roman" w:hAnsi="Times New Roman" w:cs="Times New Roman"/>
          <w:sz w:val="24"/>
          <w:szCs w:val="24"/>
          <w:lang w:eastAsia="x-none"/>
        </w:rPr>
        <w:t xml:space="preserve"> с балансового учета задолженность, признанная безнадежной к взысканию и к </w:t>
      </w:r>
      <w:proofErr w:type="spellStart"/>
      <w:r w:rsidR="0031453D" w:rsidRPr="0031453D">
        <w:rPr>
          <w:rFonts w:ascii="Times New Roman" w:hAnsi="Times New Roman" w:cs="Times New Roman"/>
          <w:sz w:val="24"/>
          <w:szCs w:val="24"/>
          <w:lang w:eastAsia="x-none"/>
        </w:rPr>
        <w:t>забалансовому</w:t>
      </w:r>
      <w:proofErr w:type="spellEnd"/>
      <w:r w:rsidR="0031453D" w:rsidRPr="0031453D">
        <w:rPr>
          <w:rFonts w:ascii="Times New Roman" w:hAnsi="Times New Roman" w:cs="Times New Roman"/>
          <w:sz w:val="24"/>
          <w:szCs w:val="24"/>
          <w:lang w:eastAsia="x-none"/>
        </w:rPr>
        <w:t xml:space="preserve"> учету не принимается.  С </w:t>
      </w:r>
      <w:proofErr w:type="spellStart"/>
      <w:r w:rsidR="0031453D" w:rsidRPr="0031453D">
        <w:rPr>
          <w:rFonts w:ascii="Times New Roman" w:hAnsi="Times New Roman" w:cs="Times New Roman"/>
          <w:sz w:val="24"/>
          <w:szCs w:val="24"/>
          <w:lang w:eastAsia="x-none"/>
        </w:rPr>
        <w:t>забалансового</w:t>
      </w:r>
      <w:proofErr w:type="spellEnd"/>
      <w:r w:rsidR="0031453D" w:rsidRPr="0031453D">
        <w:rPr>
          <w:rFonts w:ascii="Times New Roman" w:hAnsi="Times New Roman" w:cs="Times New Roman"/>
          <w:sz w:val="24"/>
          <w:szCs w:val="24"/>
          <w:lang w:eastAsia="x-none"/>
        </w:rPr>
        <w:t xml:space="preserve"> счета задолженность списывается   на основании Акта о признании безнадежной к взысканию задолженности по доходам (ф. 0510436) в порядке, утвержденном Положением о признании дебиторской задолженности безнадежной к взысканию (Приложение № 11)</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Основание: пункты 339, 340 Инструкции к Единому плану счетов № 157н.</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3.11</w:t>
      </w:r>
      <w:r w:rsidRPr="0031453D">
        <w:rPr>
          <w:rFonts w:ascii="Times New Roman" w:hAnsi="Times New Roman" w:cs="Times New Roman"/>
          <w:sz w:val="24"/>
          <w:szCs w:val="24"/>
          <w:lang w:eastAsia="x-none"/>
        </w:rPr>
        <w:t>.</w:t>
      </w:r>
      <w:r w:rsidR="00EA1EA2">
        <w:rPr>
          <w:rFonts w:ascii="Times New Roman" w:hAnsi="Times New Roman" w:cs="Times New Roman"/>
          <w:sz w:val="24"/>
          <w:szCs w:val="24"/>
          <w:lang w:eastAsia="x-none"/>
        </w:rPr>
        <w:t>2</w:t>
      </w:r>
      <w:r w:rsidRPr="0031453D">
        <w:rPr>
          <w:rFonts w:ascii="Times New Roman" w:hAnsi="Times New Roman" w:cs="Times New Roman"/>
          <w:sz w:val="24"/>
          <w:szCs w:val="24"/>
          <w:lang w:eastAsia="x-none"/>
        </w:rPr>
        <w:t>. Кредиторская задолженность, невостребованная кредитором, списывается на финансовый результат на основании Решения о списании задолженности, не востребованной кредиторами (ф. 0510437). Решение о списании принимается на основании данных проведенной инвентаризации и служебной записки главного бухгалтера о выявлении кредиторской задолженности, невостребованной кредиторами, срок исковой давности по которой истек. Срок исковой давности определяется в соответствии с законодательством РФ.</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 xml:space="preserve">Одновременно списанная с балансового учета кредиторская задолженность отражается на </w:t>
      </w:r>
      <w:proofErr w:type="spellStart"/>
      <w:r w:rsidRPr="0031453D">
        <w:rPr>
          <w:rFonts w:ascii="Times New Roman" w:hAnsi="Times New Roman" w:cs="Times New Roman"/>
          <w:sz w:val="24"/>
          <w:szCs w:val="24"/>
          <w:lang w:eastAsia="x-none"/>
        </w:rPr>
        <w:t>забалансовом</w:t>
      </w:r>
      <w:proofErr w:type="spellEnd"/>
      <w:r w:rsidRPr="0031453D">
        <w:rPr>
          <w:rFonts w:ascii="Times New Roman" w:hAnsi="Times New Roman" w:cs="Times New Roman"/>
          <w:sz w:val="24"/>
          <w:szCs w:val="24"/>
          <w:lang w:eastAsia="x-none"/>
        </w:rPr>
        <w:t xml:space="preserve"> счете 20 «Задолженность, невостребованная кредиторами».</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Кредиторская задолженность списывается отдельно по каждому обязательству (кредитору).</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Основание: пункты 371, 372 Инструкции к Единому плану счетов № 157н.</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3.11</w:t>
      </w:r>
      <w:r w:rsidR="00EA1EA2">
        <w:rPr>
          <w:rFonts w:ascii="Times New Roman" w:hAnsi="Times New Roman" w:cs="Times New Roman"/>
          <w:sz w:val="24"/>
          <w:szCs w:val="24"/>
          <w:lang w:eastAsia="x-none"/>
        </w:rPr>
        <w:t>.3</w:t>
      </w:r>
      <w:r w:rsidRPr="0031453D">
        <w:rPr>
          <w:rFonts w:ascii="Times New Roman" w:hAnsi="Times New Roman" w:cs="Times New Roman"/>
          <w:sz w:val="24"/>
          <w:szCs w:val="24"/>
          <w:lang w:eastAsia="x-none"/>
        </w:rPr>
        <w:t>. Дебиторская задолженность, срок исковой давности которой истек, списывается с момента принятия соответствующего решения Комиссией учреждения по поступлению и выбытию активов.</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Основанием для списания служат:</w:t>
      </w:r>
    </w:p>
    <w:p w:rsidR="0031453D" w:rsidRPr="0031453D" w:rsidRDefault="006109CB"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 xml:space="preserve">• </w:t>
      </w:r>
      <w:r w:rsidR="0031453D" w:rsidRPr="0031453D">
        <w:rPr>
          <w:rFonts w:ascii="Times New Roman" w:hAnsi="Times New Roman" w:cs="Times New Roman"/>
          <w:sz w:val="24"/>
          <w:szCs w:val="24"/>
          <w:lang w:eastAsia="x-none"/>
        </w:rPr>
        <w:t>первичные документы, подтверждающие возникновение дебиторской задолженности (договоры, акты, счета, платежные документы);</w:t>
      </w:r>
    </w:p>
    <w:p w:rsidR="0031453D" w:rsidRPr="0031453D" w:rsidRDefault="00475B60" w:rsidP="0031453D">
      <w:pPr>
        <w:spacing w:after="120" w:line="276" w:lineRule="auto"/>
        <w:contextualSpacing/>
        <w:jc w:val="both"/>
        <w:rPr>
          <w:rFonts w:ascii="Times New Roman" w:hAnsi="Times New Roman" w:cs="Times New Roman"/>
          <w:sz w:val="24"/>
          <w:szCs w:val="24"/>
          <w:lang w:eastAsia="x-none"/>
        </w:rPr>
      </w:pPr>
      <w:proofErr w:type="gramStart"/>
      <w:r>
        <w:rPr>
          <w:rFonts w:ascii="Times New Roman" w:hAnsi="Times New Roman" w:cs="Times New Roman"/>
          <w:sz w:val="24"/>
          <w:szCs w:val="24"/>
          <w:lang w:eastAsia="x-none"/>
        </w:rPr>
        <w:lastRenderedPageBreak/>
        <w:t xml:space="preserve">•  </w:t>
      </w:r>
      <w:r w:rsidR="0031453D" w:rsidRPr="0031453D">
        <w:rPr>
          <w:rFonts w:ascii="Times New Roman" w:hAnsi="Times New Roman" w:cs="Times New Roman"/>
          <w:sz w:val="24"/>
          <w:szCs w:val="24"/>
          <w:lang w:eastAsia="x-none"/>
        </w:rPr>
        <w:t>инвентаризационная</w:t>
      </w:r>
      <w:proofErr w:type="gramEnd"/>
      <w:r w:rsidR="0031453D" w:rsidRPr="0031453D">
        <w:rPr>
          <w:rFonts w:ascii="Times New Roman" w:hAnsi="Times New Roman" w:cs="Times New Roman"/>
          <w:sz w:val="24"/>
          <w:szCs w:val="24"/>
          <w:lang w:eastAsia="x-none"/>
        </w:rPr>
        <w:t xml:space="preserve"> опись расчетов с покупателями, поставщиками и прочими дебиторами и кредиторами (ф.0504089)</w:t>
      </w:r>
    </w:p>
    <w:p w:rsidR="0031453D" w:rsidRPr="0031453D" w:rsidRDefault="00475B60"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 xml:space="preserve">• </w:t>
      </w:r>
      <w:r w:rsidR="0031453D" w:rsidRPr="0031453D">
        <w:rPr>
          <w:rFonts w:ascii="Times New Roman" w:hAnsi="Times New Roman" w:cs="Times New Roman"/>
          <w:sz w:val="24"/>
          <w:szCs w:val="24"/>
          <w:lang w:eastAsia="x-none"/>
        </w:rPr>
        <w:t>докладная записка руководству учреждения о выявлении дебиторской задолженности с истекшим сроком исковой давности;</w:t>
      </w:r>
    </w:p>
    <w:p w:rsidR="0031453D" w:rsidRPr="0031453D" w:rsidRDefault="00475B60" w:rsidP="0031453D">
      <w:pPr>
        <w:spacing w:after="120" w:line="276" w:lineRule="auto"/>
        <w:contextualSpacing/>
        <w:jc w:val="both"/>
        <w:rPr>
          <w:rFonts w:ascii="Times New Roman" w:hAnsi="Times New Roman" w:cs="Times New Roman"/>
          <w:sz w:val="24"/>
          <w:szCs w:val="24"/>
          <w:lang w:eastAsia="x-none"/>
        </w:rPr>
      </w:pPr>
      <w:proofErr w:type="gramStart"/>
      <w:r>
        <w:rPr>
          <w:rFonts w:ascii="Times New Roman" w:hAnsi="Times New Roman" w:cs="Times New Roman"/>
          <w:sz w:val="24"/>
          <w:szCs w:val="24"/>
          <w:lang w:eastAsia="x-none"/>
        </w:rPr>
        <w:t xml:space="preserve">•  </w:t>
      </w:r>
      <w:r w:rsidR="006109CB">
        <w:rPr>
          <w:rFonts w:ascii="Times New Roman" w:hAnsi="Times New Roman" w:cs="Times New Roman"/>
          <w:sz w:val="24"/>
          <w:szCs w:val="24"/>
          <w:lang w:eastAsia="x-none"/>
        </w:rPr>
        <w:t>а</w:t>
      </w:r>
      <w:r w:rsidR="0031453D" w:rsidRPr="0031453D">
        <w:rPr>
          <w:rFonts w:ascii="Times New Roman" w:hAnsi="Times New Roman" w:cs="Times New Roman"/>
          <w:sz w:val="24"/>
          <w:szCs w:val="24"/>
          <w:lang w:eastAsia="x-none"/>
        </w:rPr>
        <w:t>кта</w:t>
      </w:r>
      <w:proofErr w:type="gramEnd"/>
      <w:r w:rsidR="0031453D" w:rsidRPr="0031453D">
        <w:rPr>
          <w:rFonts w:ascii="Times New Roman" w:hAnsi="Times New Roman" w:cs="Times New Roman"/>
          <w:sz w:val="24"/>
          <w:szCs w:val="24"/>
          <w:lang w:eastAsia="x-none"/>
        </w:rPr>
        <w:t xml:space="preserve"> о признании безнадежной к взысканию задолженности по доходам (ф. 0510436) </w:t>
      </w:r>
    </w:p>
    <w:p w:rsidR="0031453D" w:rsidRPr="0031453D" w:rsidRDefault="00475B60" w:rsidP="0031453D">
      <w:pPr>
        <w:spacing w:after="120" w:line="276" w:lineRule="auto"/>
        <w:contextualSpacing/>
        <w:jc w:val="both"/>
        <w:rPr>
          <w:rFonts w:ascii="Times New Roman" w:hAnsi="Times New Roman" w:cs="Times New Roman"/>
          <w:sz w:val="24"/>
          <w:szCs w:val="24"/>
          <w:lang w:eastAsia="x-none"/>
        </w:rPr>
      </w:pPr>
      <w:proofErr w:type="gramStart"/>
      <w:r>
        <w:rPr>
          <w:rFonts w:ascii="Times New Roman" w:hAnsi="Times New Roman" w:cs="Times New Roman"/>
          <w:sz w:val="24"/>
          <w:szCs w:val="24"/>
          <w:lang w:eastAsia="x-none"/>
        </w:rPr>
        <w:t xml:space="preserve">•  </w:t>
      </w:r>
      <w:r w:rsidR="0031453D" w:rsidRPr="0031453D">
        <w:rPr>
          <w:rFonts w:ascii="Times New Roman" w:hAnsi="Times New Roman" w:cs="Times New Roman"/>
          <w:sz w:val="24"/>
          <w:szCs w:val="24"/>
          <w:lang w:eastAsia="x-none"/>
        </w:rPr>
        <w:t>(</w:t>
      </w:r>
      <w:proofErr w:type="gramEnd"/>
      <w:r w:rsidR="0031453D" w:rsidRPr="0031453D">
        <w:rPr>
          <w:rFonts w:ascii="Times New Roman" w:hAnsi="Times New Roman" w:cs="Times New Roman"/>
          <w:sz w:val="24"/>
          <w:szCs w:val="24"/>
          <w:lang w:eastAsia="x-none"/>
        </w:rPr>
        <w:t>при наличии информации, что данное учреждение исключено из Единого реестра юридических лиц) выписка из ЕГРЮЛ, предоставленная по запросу налоговой инспекцией.</w:t>
      </w:r>
    </w:p>
    <w:p w:rsid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 xml:space="preserve">Основание: Пункт 339 Инструкции по применению Единого плана счетов бухгалтерского учета, утвержденной приказом Министерства Финансов Российской Федерации от 01.12.2010г. № 157н.           </w:t>
      </w:r>
    </w:p>
    <w:p w:rsidR="0031453D" w:rsidRDefault="0031453D"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 xml:space="preserve"> 3.11</w:t>
      </w:r>
      <w:r w:rsidR="00EA1EA2">
        <w:rPr>
          <w:rFonts w:ascii="Times New Roman" w:hAnsi="Times New Roman" w:cs="Times New Roman"/>
          <w:sz w:val="24"/>
          <w:szCs w:val="24"/>
          <w:lang w:eastAsia="x-none"/>
        </w:rPr>
        <w:t>.4</w:t>
      </w:r>
      <w:r w:rsidRPr="0031453D">
        <w:rPr>
          <w:rFonts w:ascii="Times New Roman" w:hAnsi="Times New Roman" w:cs="Times New Roman"/>
          <w:sz w:val="24"/>
          <w:szCs w:val="24"/>
          <w:lang w:eastAsia="x-none"/>
        </w:rPr>
        <w:t xml:space="preserve">. Учреждением ведется учет списанной задолженности на </w:t>
      </w:r>
      <w:proofErr w:type="spellStart"/>
      <w:r w:rsidRPr="0031453D">
        <w:rPr>
          <w:rFonts w:ascii="Times New Roman" w:hAnsi="Times New Roman" w:cs="Times New Roman"/>
          <w:sz w:val="24"/>
          <w:szCs w:val="24"/>
          <w:lang w:eastAsia="x-none"/>
        </w:rPr>
        <w:t>забалансовом</w:t>
      </w:r>
      <w:proofErr w:type="spellEnd"/>
      <w:r w:rsidRPr="0031453D">
        <w:rPr>
          <w:rFonts w:ascii="Times New Roman" w:hAnsi="Times New Roman" w:cs="Times New Roman"/>
          <w:sz w:val="24"/>
          <w:szCs w:val="24"/>
          <w:lang w:eastAsia="x-none"/>
        </w:rPr>
        <w:t xml:space="preserve"> счете 04 «Списанная задолженность неплатежеспособных дебиторов» в течение срока возможного возобновления согласно законодательству Российской Федерации процедуры взыскания задолженности, в том числе в случае изменения имущественного положения должников, либо до поступления в указанный срок в погашение сомнительной задолженности денежных средств, до исполнения (прекращения) задолженности иным, не противореча</w:t>
      </w:r>
      <w:r w:rsidR="00EA1EA2">
        <w:rPr>
          <w:rFonts w:ascii="Times New Roman" w:hAnsi="Times New Roman" w:cs="Times New Roman"/>
          <w:sz w:val="24"/>
          <w:szCs w:val="24"/>
          <w:lang w:eastAsia="x-none"/>
        </w:rPr>
        <w:t xml:space="preserve">щим законодательству </w:t>
      </w:r>
      <w:r w:rsidRPr="0031453D">
        <w:rPr>
          <w:rFonts w:ascii="Times New Roman" w:hAnsi="Times New Roman" w:cs="Times New Roman"/>
          <w:sz w:val="24"/>
          <w:szCs w:val="24"/>
          <w:lang w:eastAsia="x-none"/>
        </w:rPr>
        <w:t>способом.                                                                                                                                                  Основание: пункт 339 Инструкции по применению Единого плана счето</w:t>
      </w:r>
      <w:r>
        <w:rPr>
          <w:rFonts w:ascii="Times New Roman" w:hAnsi="Times New Roman" w:cs="Times New Roman"/>
          <w:sz w:val="24"/>
          <w:szCs w:val="24"/>
          <w:lang w:eastAsia="x-none"/>
        </w:rPr>
        <w:t xml:space="preserve">в бухгалтерского </w:t>
      </w:r>
      <w:r w:rsidRPr="0031453D">
        <w:rPr>
          <w:rFonts w:ascii="Times New Roman" w:hAnsi="Times New Roman" w:cs="Times New Roman"/>
          <w:sz w:val="24"/>
          <w:szCs w:val="24"/>
          <w:lang w:eastAsia="x-none"/>
        </w:rPr>
        <w:t xml:space="preserve">157н. </w:t>
      </w:r>
      <w:r w:rsidRPr="0031453D">
        <w:rPr>
          <w:rFonts w:ascii="Times New Roman" w:hAnsi="Times New Roman" w:cs="Times New Roman"/>
          <w:sz w:val="24"/>
          <w:szCs w:val="24"/>
          <w:lang w:eastAsia="x-none"/>
        </w:rPr>
        <w:tab/>
      </w:r>
      <w:r w:rsidRPr="0031453D">
        <w:rPr>
          <w:rFonts w:ascii="Times New Roman" w:hAnsi="Times New Roman" w:cs="Times New Roman"/>
          <w:sz w:val="24"/>
          <w:szCs w:val="24"/>
          <w:lang w:eastAsia="x-none"/>
        </w:rPr>
        <w:tab/>
      </w:r>
      <w:r w:rsidRPr="0031453D">
        <w:rPr>
          <w:rFonts w:ascii="Times New Roman" w:hAnsi="Times New Roman" w:cs="Times New Roman"/>
          <w:sz w:val="24"/>
          <w:szCs w:val="24"/>
          <w:lang w:eastAsia="x-none"/>
        </w:rPr>
        <w:tab/>
      </w:r>
      <w:r w:rsidRPr="0031453D">
        <w:rPr>
          <w:rFonts w:ascii="Times New Roman" w:hAnsi="Times New Roman" w:cs="Times New Roman"/>
          <w:sz w:val="24"/>
          <w:szCs w:val="24"/>
          <w:lang w:eastAsia="x-none"/>
        </w:rPr>
        <w:tab/>
      </w:r>
      <w:r w:rsidRPr="0031453D">
        <w:rPr>
          <w:rFonts w:ascii="Times New Roman" w:hAnsi="Times New Roman" w:cs="Times New Roman"/>
          <w:sz w:val="24"/>
          <w:szCs w:val="24"/>
          <w:lang w:eastAsia="x-none"/>
        </w:rPr>
        <w:tab/>
      </w:r>
      <w:r w:rsidRPr="0031453D">
        <w:rPr>
          <w:rFonts w:ascii="Times New Roman" w:hAnsi="Times New Roman" w:cs="Times New Roman"/>
          <w:sz w:val="24"/>
          <w:szCs w:val="24"/>
          <w:lang w:eastAsia="x-none"/>
        </w:rPr>
        <w:tab/>
      </w:r>
      <w:r w:rsidRPr="0031453D">
        <w:rPr>
          <w:rFonts w:ascii="Times New Roman" w:hAnsi="Times New Roman" w:cs="Times New Roman"/>
          <w:sz w:val="24"/>
          <w:szCs w:val="24"/>
          <w:lang w:eastAsia="x-none"/>
        </w:rPr>
        <w:tab/>
      </w:r>
      <w:r w:rsidRPr="0031453D">
        <w:rPr>
          <w:rFonts w:ascii="Times New Roman" w:hAnsi="Times New Roman" w:cs="Times New Roman"/>
          <w:sz w:val="24"/>
          <w:szCs w:val="24"/>
          <w:lang w:eastAsia="x-none"/>
        </w:rPr>
        <w:tab/>
      </w:r>
      <w:r w:rsidRPr="0031453D">
        <w:rPr>
          <w:rFonts w:ascii="Times New Roman" w:hAnsi="Times New Roman" w:cs="Times New Roman"/>
          <w:sz w:val="24"/>
          <w:szCs w:val="24"/>
          <w:lang w:eastAsia="x-none"/>
        </w:rPr>
        <w:tab/>
        <w:t xml:space="preserve"> </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3.11</w:t>
      </w:r>
      <w:r w:rsidR="00475B60">
        <w:rPr>
          <w:rFonts w:ascii="Times New Roman" w:hAnsi="Times New Roman" w:cs="Times New Roman"/>
          <w:sz w:val="24"/>
          <w:szCs w:val="24"/>
          <w:lang w:eastAsia="x-none"/>
        </w:rPr>
        <w:t>.5</w:t>
      </w:r>
      <w:r w:rsidRPr="0031453D">
        <w:rPr>
          <w:rFonts w:ascii="Times New Roman" w:hAnsi="Times New Roman" w:cs="Times New Roman"/>
          <w:sz w:val="24"/>
          <w:szCs w:val="24"/>
          <w:lang w:eastAsia="x-none"/>
        </w:rPr>
        <w:t>. Кредиторская задолженность, срок исковой давности которой истек, списывается с баланса с момента принятия соответствующего решения комиссией учреждения по поступлению и выбытию активов.</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Основанием для списания служат:</w:t>
      </w:r>
    </w:p>
    <w:p w:rsidR="0031453D" w:rsidRPr="0031453D" w:rsidRDefault="00475B60"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 xml:space="preserve">• </w:t>
      </w:r>
      <w:r w:rsidR="0031453D" w:rsidRPr="0031453D">
        <w:rPr>
          <w:rFonts w:ascii="Times New Roman" w:hAnsi="Times New Roman" w:cs="Times New Roman"/>
          <w:sz w:val="24"/>
          <w:szCs w:val="24"/>
          <w:lang w:eastAsia="x-none"/>
        </w:rPr>
        <w:t>первичные документы, подтверждающие возникновение кредиторской задолженности (договоры, акты, счета, платежные документы);</w:t>
      </w:r>
    </w:p>
    <w:p w:rsidR="0031453D" w:rsidRPr="0031453D" w:rsidRDefault="00475B60" w:rsidP="0031453D">
      <w:pPr>
        <w:spacing w:after="120" w:line="276" w:lineRule="auto"/>
        <w:contextualSpacing/>
        <w:jc w:val="both"/>
        <w:rPr>
          <w:rFonts w:ascii="Times New Roman" w:hAnsi="Times New Roman" w:cs="Times New Roman"/>
          <w:sz w:val="24"/>
          <w:szCs w:val="24"/>
          <w:lang w:eastAsia="x-none"/>
        </w:rPr>
      </w:pPr>
      <w:proofErr w:type="gramStart"/>
      <w:r>
        <w:rPr>
          <w:rFonts w:ascii="Times New Roman" w:hAnsi="Times New Roman" w:cs="Times New Roman"/>
          <w:sz w:val="24"/>
          <w:szCs w:val="24"/>
          <w:lang w:eastAsia="x-none"/>
        </w:rPr>
        <w:t xml:space="preserve">•  </w:t>
      </w:r>
      <w:r w:rsidR="0031453D" w:rsidRPr="0031453D">
        <w:rPr>
          <w:rFonts w:ascii="Times New Roman" w:hAnsi="Times New Roman" w:cs="Times New Roman"/>
          <w:sz w:val="24"/>
          <w:szCs w:val="24"/>
          <w:lang w:eastAsia="x-none"/>
        </w:rPr>
        <w:t>инвентаризационная</w:t>
      </w:r>
      <w:proofErr w:type="gramEnd"/>
      <w:r w:rsidR="0031453D" w:rsidRPr="0031453D">
        <w:rPr>
          <w:rFonts w:ascii="Times New Roman" w:hAnsi="Times New Roman" w:cs="Times New Roman"/>
          <w:sz w:val="24"/>
          <w:szCs w:val="24"/>
          <w:lang w:eastAsia="x-none"/>
        </w:rPr>
        <w:t xml:space="preserve"> опись расчетов с покуп</w:t>
      </w:r>
      <w:r>
        <w:rPr>
          <w:rFonts w:ascii="Times New Roman" w:hAnsi="Times New Roman" w:cs="Times New Roman"/>
          <w:sz w:val="24"/>
          <w:szCs w:val="24"/>
          <w:lang w:eastAsia="x-none"/>
        </w:rPr>
        <w:t xml:space="preserve">ателями, поставщиками и прочими </w:t>
      </w:r>
      <w:r w:rsidR="0031453D" w:rsidRPr="0031453D">
        <w:rPr>
          <w:rFonts w:ascii="Times New Roman" w:hAnsi="Times New Roman" w:cs="Times New Roman"/>
          <w:sz w:val="24"/>
          <w:szCs w:val="24"/>
          <w:lang w:eastAsia="x-none"/>
        </w:rPr>
        <w:t>дебиторами и кредиторами (ф.0504089),</w:t>
      </w:r>
    </w:p>
    <w:p w:rsidR="0031453D" w:rsidRPr="0031453D" w:rsidRDefault="00475B60" w:rsidP="0031453D">
      <w:pPr>
        <w:spacing w:after="120" w:line="276" w:lineRule="auto"/>
        <w:contextualSpacing/>
        <w:jc w:val="both"/>
        <w:rPr>
          <w:rFonts w:ascii="Times New Roman" w:hAnsi="Times New Roman" w:cs="Times New Roman"/>
          <w:sz w:val="24"/>
          <w:szCs w:val="24"/>
          <w:lang w:eastAsia="x-none"/>
        </w:rPr>
      </w:pPr>
      <w:proofErr w:type="gramStart"/>
      <w:r>
        <w:rPr>
          <w:rFonts w:ascii="Times New Roman" w:hAnsi="Times New Roman" w:cs="Times New Roman"/>
          <w:sz w:val="24"/>
          <w:szCs w:val="24"/>
          <w:lang w:eastAsia="x-none"/>
        </w:rPr>
        <w:t xml:space="preserve">•  </w:t>
      </w:r>
      <w:r w:rsidR="0031453D" w:rsidRPr="0031453D">
        <w:rPr>
          <w:rFonts w:ascii="Times New Roman" w:hAnsi="Times New Roman" w:cs="Times New Roman"/>
          <w:sz w:val="24"/>
          <w:szCs w:val="24"/>
          <w:lang w:eastAsia="x-none"/>
        </w:rPr>
        <w:t>объяснительная</w:t>
      </w:r>
      <w:proofErr w:type="gramEnd"/>
      <w:r w:rsidR="0031453D" w:rsidRPr="0031453D">
        <w:rPr>
          <w:rFonts w:ascii="Times New Roman" w:hAnsi="Times New Roman" w:cs="Times New Roman"/>
          <w:sz w:val="24"/>
          <w:szCs w:val="24"/>
          <w:lang w:eastAsia="x-none"/>
        </w:rPr>
        <w:t xml:space="preserve"> записка о причине образования задолженности;</w:t>
      </w:r>
    </w:p>
    <w:p w:rsidR="00475B60" w:rsidRDefault="00475B60" w:rsidP="0031453D">
      <w:pPr>
        <w:spacing w:after="120" w:line="276" w:lineRule="auto"/>
        <w:contextualSpacing/>
        <w:jc w:val="both"/>
        <w:rPr>
          <w:rFonts w:ascii="Times New Roman" w:hAnsi="Times New Roman" w:cs="Times New Roman"/>
          <w:sz w:val="24"/>
          <w:szCs w:val="24"/>
          <w:lang w:eastAsia="x-none"/>
        </w:rPr>
      </w:pPr>
      <w:proofErr w:type="gramStart"/>
      <w:r>
        <w:rPr>
          <w:rFonts w:ascii="Times New Roman" w:hAnsi="Times New Roman" w:cs="Times New Roman"/>
          <w:sz w:val="24"/>
          <w:szCs w:val="24"/>
          <w:lang w:eastAsia="x-none"/>
        </w:rPr>
        <w:t xml:space="preserve">•  </w:t>
      </w:r>
      <w:r w:rsidR="0031453D" w:rsidRPr="0031453D">
        <w:rPr>
          <w:rFonts w:ascii="Times New Roman" w:hAnsi="Times New Roman" w:cs="Times New Roman"/>
          <w:sz w:val="24"/>
          <w:szCs w:val="24"/>
          <w:lang w:eastAsia="x-none"/>
        </w:rPr>
        <w:t>решение</w:t>
      </w:r>
      <w:proofErr w:type="gramEnd"/>
      <w:r w:rsidR="0031453D" w:rsidRPr="0031453D">
        <w:rPr>
          <w:rFonts w:ascii="Times New Roman" w:hAnsi="Times New Roman" w:cs="Times New Roman"/>
          <w:sz w:val="24"/>
          <w:szCs w:val="24"/>
          <w:lang w:eastAsia="x-none"/>
        </w:rPr>
        <w:t xml:space="preserve"> о списании задолженности, не востребованной кредиторами </w:t>
      </w:r>
      <w:r>
        <w:rPr>
          <w:rFonts w:ascii="Times New Roman" w:hAnsi="Times New Roman" w:cs="Times New Roman"/>
          <w:sz w:val="24"/>
          <w:szCs w:val="24"/>
          <w:lang w:eastAsia="x-none"/>
        </w:rPr>
        <w:t xml:space="preserve">       </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(ф. 0510437).</w:t>
      </w:r>
    </w:p>
    <w:p w:rsid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 xml:space="preserve">Основание: Пункт 371 Инструкции по применению Единого плана счетов бухгалтерского учета, утвержденной приказом Министерства Финансов Российской Федерации от 01.12.2010г. № 157н.          </w:t>
      </w:r>
    </w:p>
    <w:p w:rsidR="0031453D" w:rsidRDefault="0031453D"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3.11</w:t>
      </w:r>
      <w:r w:rsidR="00475B60">
        <w:rPr>
          <w:rFonts w:ascii="Times New Roman" w:hAnsi="Times New Roman" w:cs="Times New Roman"/>
          <w:sz w:val="24"/>
          <w:szCs w:val="24"/>
          <w:lang w:eastAsia="x-none"/>
        </w:rPr>
        <w:t>.6</w:t>
      </w:r>
      <w:r w:rsidRPr="0031453D">
        <w:rPr>
          <w:rFonts w:ascii="Times New Roman" w:hAnsi="Times New Roman" w:cs="Times New Roman"/>
          <w:sz w:val="24"/>
          <w:szCs w:val="24"/>
          <w:lang w:eastAsia="x-none"/>
        </w:rPr>
        <w:t xml:space="preserve">. Учет списанной кредиторской задолженности ведется на </w:t>
      </w:r>
      <w:proofErr w:type="spellStart"/>
      <w:r w:rsidRPr="0031453D">
        <w:rPr>
          <w:rFonts w:ascii="Times New Roman" w:hAnsi="Times New Roman" w:cs="Times New Roman"/>
          <w:sz w:val="24"/>
          <w:szCs w:val="24"/>
          <w:lang w:eastAsia="x-none"/>
        </w:rPr>
        <w:t>забалансовом</w:t>
      </w:r>
      <w:proofErr w:type="spellEnd"/>
      <w:r w:rsidRPr="0031453D">
        <w:rPr>
          <w:rFonts w:ascii="Times New Roman" w:hAnsi="Times New Roman" w:cs="Times New Roman"/>
          <w:sz w:val="24"/>
          <w:szCs w:val="24"/>
          <w:lang w:eastAsia="x-none"/>
        </w:rPr>
        <w:t xml:space="preserve"> счете 20 «Списанная задолженность, невостребованная кредиторами» в течение срока исковой давности с момента списания задолженности с балансового учета (3 года).</w:t>
      </w:r>
    </w:p>
    <w:p w:rsidR="0031453D" w:rsidRPr="0031453D" w:rsidRDefault="0031453D" w:rsidP="0031453D">
      <w:pPr>
        <w:spacing w:after="120" w:line="276" w:lineRule="auto"/>
        <w:contextualSpacing/>
        <w:jc w:val="center"/>
        <w:rPr>
          <w:rFonts w:ascii="Times New Roman" w:hAnsi="Times New Roman" w:cs="Times New Roman"/>
          <w:b/>
          <w:sz w:val="24"/>
          <w:szCs w:val="24"/>
          <w:lang w:eastAsia="x-none"/>
        </w:rPr>
      </w:pPr>
      <w:r>
        <w:rPr>
          <w:rFonts w:ascii="Times New Roman" w:hAnsi="Times New Roman" w:cs="Times New Roman"/>
          <w:b/>
          <w:sz w:val="24"/>
          <w:szCs w:val="24"/>
          <w:lang w:eastAsia="x-none"/>
        </w:rPr>
        <w:t>3.12</w:t>
      </w:r>
      <w:r w:rsidRPr="0031453D">
        <w:rPr>
          <w:rFonts w:ascii="Times New Roman" w:hAnsi="Times New Roman" w:cs="Times New Roman"/>
          <w:b/>
          <w:sz w:val="24"/>
          <w:szCs w:val="24"/>
          <w:lang w:eastAsia="x-none"/>
        </w:rPr>
        <w:t>. Финансовый результат</w:t>
      </w:r>
    </w:p>
    <w:p w:rsidR="0031453D" w:rsidRPr="00FF7780" w:rsidRDefault="00475B60" w:rsidP="0031453D">
      <w:pPr>
        <w:spacing w:after="120" w:line="276" w:lineRule="auto"/>
        <w:contextualSpacing/>
        <w:jc w:val="both"/>
        <w:rPr>
          <w:rFonts w:ascii="Times New Roman" w:hAnsi="Times New Roman" w:cs="Times New Roman"/>
          <w:sz w:val="24"/>
          <w:szCs w:val="24"/>
          <w:lang w:eastAsia="x-none"/>
        </w:rPr>
      </w:pPr>
      <w:r w:rsidRPr="00FF7780">
        <w:rPr>
          <w:rFonts w:ascii="Times New Roman" w:hAnsi="Times New Roman" w:cs="Times New Roman"/>
          <w:sz w:val="24"/>
          <w:szCs w:val="24"/>
          <w:lang w:eastAsia="x-none"/>
        </w:rPr>
        <w:t>3.12</w:t>
      </w:r>
      <w:r w:rsidR="00FF7780">
        <w:rPr>
          <w:rFonts w:ascii="Times New Roman" w:hAnsi="Times New Roman" w:cs="Times New Roman"/>
          <w:sz w:val="24"/>
          <w:szCs w:val="24"/>
          <w:lang w:eastAsia="x-none"/>
        </w:rPr>
        <w:t>.1.</w:t>
      </w:r>
      <w:r w:rsidR="0031453D" w:rsidRPr="00FF7780">
        <w:rPr>
          <w:rFonts w:ascii="Times New Roman" w:hAnsi="Times New Roman" w:cs="Times New Roman"/>
          <w:sz w:val="24"/>
          <w:szCs w:val="24"/>
          <w:lang w:eastAsia="x-none"/>
        </w:rPr>
        <w:t>Организация раздельного учета по видам доходов (расходов) осуществляется следующим образом:</w:t>
      </w:r>
    </w:p>
    <w:p w:rsidR="0031453D" w:rsidRPr="00FF7780" w:rsidRDefault="0031453D" w:rsidP="0031453D">
      <w:pPr>
        <w:spacing w:after="120" w:line="276" w:lineRule="auto"/>
        <w:contextualSpacing/>
        <w:jc w:val="both"/>
        <w:rPr>
          <w:rFonts w:ascii="Times New Roman" w:hAnsi="Times New Roman" w:cs="Times New Roman"/>
          <w:sz w:val="24"/>
          <w:szCs w:val="24"/>
          <w:lang w:eastAsia="x-none"/>
        </w:rPr>
      </w:pPr>
      <w:r w:rsidRPr="00FF7780">
        <w:rPr>
          <w:rFonts w:ascii="Times New Roman" w:hAnsi="Times New Roman" w:cs="Times New Roman"/>
          <w:sz w:val="24"/>
          <w:szCs w:val="24"/>
          <w:lang w:eastAsia="x-none"/>
        </w:rPr>
        <w:t>•</w:t>
      </w:r>
      <w:r w:rsidRPr="00FF7780">
        <w:rPr>
          <w:rFonts w:ascii="Times New Roman" w:hAnsi="Times New Roman" w:cs="Times New Roman"/>
          <w:sz w:val="24"/>
          <w:szCs w:val="24"/>
          <w:lang w:eastAsia="x-none"/>
        </w:rPr>
        <w:tab/>
        <w:t>путем обособления учета средств по источнику финансового обесп</w:t>
      </w:r>
      <w:r w:rsidR="00475B60" w:rsidRPr="00FF7780">
        <w:rPr>
          <w:rFonts w:ascii="Times New Roman" w:hAnsi="Times New Roman" w:cs="Times New Roman"/>
          <w:sz w:val="24"/>
          <w:szCs w:val="24"/>
          <w:lang w:eastAsia="x-none"/>
        </w:rPr>
        <w:t>ечения</w:t>
      </w:r>
      <w:r w:rsidRPr="00FF7780">
        <w:rPr>
          <w:rFonts w:ascii="Times New Roman" w:hAnsi="Times New Roman" w:cs="Times New Roman"/>
          <w:sz w:val="24"/>
          <w:szCs w:val="24"/>
          <w:lang w:eastAsia="x-none"/>
        </w:rPr>
        <w:t>;</w:t>
      </w:r>
    </w:p>
    <w:p w:rsidR="0031453D" w:rsidRPr="00FF7780" w:rsidRDefault="0031453D" w:rsidP="0031453D">
      <w:pPr>
        <w:spacing w:after="120" w:line="276" w:lineRule="auto"/>
        <w:contextualSpacing/>
        <w:jc w:val="both"/>
        <w:rPr>
          <w:rFonts w:ascii="Times New Roman" w:hAnsi="Times New Roman" w:cs="Times New Roman"/>
          <w:sz w:val="24"/>
          <w:szCs w:val="24"/>
          <w:lang w:eastAsia="x-none"/>
        </w:rPr>
      </w:pPr>
      <w:r w:rsidRPr="00FF7780">
        <w:rPr>
          <w:rFonts w:ascii="Times New Roman" w:hAnsi="Times New Roman" w:cs="Times New Roman"/>
          <w:sz w:val="24"/>
          <w:szCs w:val="24"/>
          <w:lang w:eastAsia="x-none"/>
        </w:rPr>
        <w:t>•</w:t>
      </w:r>
      <w:r w:rsidRPr="00FF7780">
        <w:rPr>
          <w:rFonts w:ascii="Times New Roman" w:hAnsi="Times New Roman" w:cs="Times New Roman"/>
          <w:sz w:val="24"/>
          <w:szCs w:val="24"/>
          <w:lang w:eastAsia="x-none"/>
        </w:rPr>
        <w:tab/>
        <w:t>путем группировки доходов (расходов) учреждения по экономическому содержанию в разрезе кодов КОСГУ;</w:t>
      </w:r>
    </w:p>
    <w:p w:rsidR="0031453D" w:rsidRPr="00FF7780" w:rsidRDefault="0031453D" w:rsidP="0031453D">
      <w:pPr>
        <w:spacing w:after="120" w:line="276" w:lineRule="auto"/>
        <w:contextualSpacing/>
        <w:jc w:val="both"/>
        <w:rPr>
          <w:rFonts w:ascii="Times New Roman" w:hAnsi="Times New Roman" w:cs="Times New Roman"/>
          <w:sz w:val="24"/>
          <w:szCs w:val="24"/>
          <w:lang w:eastAsia="x-none"/>
        </w:rPr>
      </w:pPr>
      <w:r w:rsidRPr="00FF7780">
        <w:rPr>
          <w:rFonts w:ascii="Times New Roman" w:hAnsi="Times New Roman" w:cs="Times New Roman"/>
          <w:sz w:val="24"/>
          <w:szCs w:val="24"/>
          <w:lang w:eastAsia="x-none"/>
        </w:rPr>
        <w:lastRenderedPageBreak/>
        <w:t>•</w:t>
      </w:r>
      <w:r w:rsidRPr="00FF7780">
        <w:rPr>
          <w:rFonts w:ascii="Times New Roman" w:hAnsi="Times New Roman" w:cs="Times New Roman"/>
          <w:sz w:val="24"/>
          <w:szCs w:val="24"/>
          <w:lang w:eastAsia="x-none"/>
        </w:rPr>
        <w:tab/>
        <w:t>дополнительным аналитическим учетом доходов, а также соответствующих им расходов, по видам деятельности, определенных Уставом учреждения, путем открытия дополнительного субконто.</w:t>
      </w:r>
    </w:p>
    <w:p w:rsidR="0031453D" w:rsidRPr="00FF7780" w:rsidRDefault="0031453D" w:rsidP="0031453D">
      <w:pPr>
        <w:spacing w:after="120" w:line="276" w:lineRule="auto"/>
        <w:contextualSpacing/>
        <w:jc w:val="both"/>
        <w:rPr>
          <w:rFonts w:ascii="Times New Roman" w:hAnsi="Times New Roman" w:cs="Times New Roman"/>
          <w:sz w:val="24"/>
          <w:szCs w:val="24"/>
          <w:lang w:eastAsia="x-none"/>
        </w:rPr>
      </w:pPr>
      <w:r w:rsidRPr="00FF7780">
        <w:rPr>
          <w:rFonts w:ascii="Times New Roman" w:hAnsi="Times New Roman" w:cs="Times New Roman"/>
          <w:sz w:val="24"/>
          <w:szCs w:val="24"/>
          <w:lang w:eastAsia="x-none"/>
        </w:rPr>
        <w:t>Основание: п. 299 Инструкции N 157н.</w:t>
      </w:r>
    </w:p>
    <w:p w:rsidR="0031453D" w:rsidRPr="00FF7780" w:rsidRDefault="0008194A" w:rsidP="0031453D">
      <w:pPr>
        <w:spacing w:after="120" w:line="276" w:lineRule="auto"/>
        <w:contextualSpacing/>
        <w:jc w:val="both"/>
        <w:rPr>
          <w:rFonts w:ascii="Times New Roman" w:hAnsi="Times New Roman" w:cs="Times New Roman"/>
          <w:sz w:val="24"/>
          <w:szCs w:val="24"/>
          <w:lang w:eastAsia="x-none"/>
        </w:rPr>
      </w:pPr>
      <w:r w:rsidRPr="00FF7780">
        <w:rPr>
          <w:rFonts w:ascii="Times New Roman" w:hAnsi="Times New Roman" w:cs="Times New Roman"/>
          <w:sz w:val="24"/>
          <w:szCs w:val="24"/>
          <w:lang w:eastAsia="x-none"/>
        </w:rPr>
        <w:t>3.12</w:t>
      </w:r>
      <w:r w:rsidR="0031453D" w:rsidRPr="00FF7780">
        <w:rPr>
          <w:rFonts w:ascii="Times New Roman" w:hAnsi="Times New Roman" w:cs="Times New Roman"/>
          <w:sz w:val="24"/>
          <w:szCs w:val="24"/>
          <w:lang w:eastAsia="x-none"/>
        </w:rPr>
        <w:t>.2.</w:t>
      </w:r>
      <w:r w:rsidR="0031453D" w:rsidRPr="00FF7780">
        <w:rPr>
          <w:rFonts w:ascii="Times New Roman" w:hAnsi="Times New Roman" w:cs="Times New Roman"/>
          <w:sz w:val="24"/>
          <w:szCs w:val="24"/>
          <w:lang w:eastAsia="x-none"/>
        </w:rPr>
        <w:tab/>
        <w:t xml:space="preserve"> По коду вида деятельности 2 "Приносящая доход деятельность" (КФО 2) отражаются следующие виды доходов, полученные в самостоятельное распоряжение Учреждения в денежной или натуральной формах (если иное не оговорено договором, соглашением или иным документом, регулирующим получение такого дохода):</w:t>
      </w:r>
    </w:p>
    <w:p w:rsidR="0031453D" w:rsidRPr="00FF7780" w:rsidRDefault="0031453D" w:rsidP="0031453D">
      <w:pPr>
        <w:spacing w:after="120" w:line="276" w:lineRule="auto"/>
        <w:contextualSpacing/>
        <w:jc w:val="both"/>
        <w:rPr>
          <w:rFonts w:ascii="Times New Roman" w:hAnsi="Times New Roman" w:cs="Times New Roman"/>
          <w:sz w:val="24"/>
          <w:szCs w:val="24"/>
          <w:lang w:eastAsia="x-none"/>
        </w:rPr>
      </w:pPr>
      <w:r w:rsidRPr="00FF7780">
        <w:rPr>
          <w:rFonts w:ascii="Times New Roman" w:hAnsi="Times New Roman" w:cs="Times New Roman"/>
          <w:sz w:val="24"/>
          <w:szCs w:val="24"/>
          <w:lang w:eastAsia="x-none"/>
        </w:rPr>
        <w:t>•</w:t>
      </w:r>
      <w:r w:rsidRPr="00FF7780">
        <w:rPr>
          <w:rFonts w:ascii="Times New Roman" w:hAnsi="Times New Roman" w:cs="Times New Roman"/>
          <w:sz w:val="24"/>
          <w:szCs w:val="24"/>
          <w:lang w:eastAsia="x-none"/>
        </w:rPr>
        <w:tab/>
        <w:t xml:space="preserve">доходы в виде предъявленных неустоек (пеней, штрафов) по условиям гражданско- правовых договоров; </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FF7780">
        <w:rPr>
          <w:rFonts w:ascii="Times New Roman" w:hAnsi="Times New Roman" w:cs="Times New Roman"/>
          <w:sz w:val="24"/>
          <w:szCs w:val="24"/>
          <w:lang w:eastAsia="x-none"/>
        </w:rPr>
        <w:t>•</w:t>
      </w:r>
      <w:r w:rsidRPr="00FF7780">
        <w:rPr>
          <w:rFonts w:ascii="Times New Roman" w:hAnsi="Times New Roman" w:cs="Times New Roman"/>
          <w:sz w:val="24"/>
          <w:szCs w:val="24"/>
          <w:lang w:eastAsia="x-none"/>
        </w:rPr>
        <w:tab/>
        <w:t>доходы в сумме, изъятой учреждением в установленном порядке, если ранее сумма поступила в качестве обеспечения заявки на участие в конкурсе (аукционе) в рамках КФО 3;</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суммы выявленных недостач (хищений, потерь) нефинансовых активов;</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 xml:space="preserve">доходы в размере стоимости материальных запасов, остающихся в распоряжении Учреждения по результатам проведения демонтажных, ремонтных работ, работ по </w:t>
      </w:r>
      <w:proofErr w:type="spellStart"/>
      <w:r w:rsidRPr="0031453D">
        <w:rPr>
          <w:rFonts w:ascii="Times New Roman" w:hAnsi="Times New Roman" w:cs="Times New Roman"/>
          <w:sz w:val="24"/>
          <w:szCs w:val="24"/>
          <w:lang w:eastAsia="x-none"/>
        </w:rPr>
        <w:t>разукомплектации</w:t>
      </w:r>
      <w:proofErr w:type="spellEnd"/>
      <w:r w:rsidRPr="0031453D">
        <w:rPr>
          <w:rFonts w:ascii="Times New Roman" w:hAnsi="Times New Roman" w:cs="Times New Roman"/>
          <w:sz w:val="24"/>
          <w:szCs w:val="24"/>
          <w:lang w:eastAsia="x-none"/>
        </w:rPr>
        <w:t xml:space="preserve"> объектов нефинансовых активов;</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доходы от реализации нефинансовых активов.</w:t>
      </w:r>
    </w:p>
    <w:p w:rsidR="0031453D" w:rsidRPr="0031453D" w:rsidRDefault="0008194A"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3.12</w:t>
      </w:r>
      <w:r w:rsidR="0031453D" w:rsidRPr="0031453D">
        <w:rPr>
          <w:rFonts w:ascii="Times New Roman" w:hAnsi="Times New Roman" w:cs="Times New Roman"/>
          <w:sz w:val="24"/>
          <w:szCs w:val="24"/>
          <w:lang w:eastAsia="x-none"/>
        </w:rPr>
        <w:t>.3.</w:t>
      </w:r>
      <w:r w:rsidR="0031453D" w:rsidRPr="0031453D">
        <w:rPr>
          <w:rFonts w:ascii="Times New Roman" w:hAnsi="Times New Roman" w:cs="Times New Roman"/>
          <w:sz w:val="24"/>
          <w:szCs w:val="24"/>
          <w:lang w:eastAsia="x-none"/>
        </w:rPr>
        <w:tab/>
        <w:t xml:space="preserve"> Доходы начисляются:</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от оказания платных услуг, работ - на дату подписания акта оказанных услуг, выполненных работ;</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от возмещения ущерба - на дату обнаружения ущерба на основании ведомости расхождений по результатам инвентаризации (ф. 0504092), на дату оценки ущерба на основании акта комиссии;</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от реализации имущества - на дату подписания акта приема-передачи имущества;</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от пожертвований - на дату подписания договора о пожертвовании либо на дату поступления имущества и денег, если письменный договор пожертвования не заключался;</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по доходам в виде штрафов, пеней и (или) иных санкций за нарушение договорных или долговых обязательств, а также в виде сумм возмещения убытков (ущерба) – на дату признания должником либо вступления в законную силу решения суда;</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 xml:space="preserve">по доходам в виде полученных материалов или иного имущества при ликвидации выводимого из эксплуатации амортизируемого имущества – на дату составления акта ликвидации амортизируемого имущества, оформленного в соответствии с требованиями бухгалтерского учета.                       </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3</w:t>
      </w:r>
      <w:r w:rsidR="0008194A">
        <w:rPr>
          <w:rFonts w:ascii="Times New Roman" w:hAnsi="Times New Roman" w:cs="Times New Roman"/>
          <w:sz w:val="24"/>
          <w:szCs w:val="24"/>
          <w:lang w:eastAsia="x-none"/>
        </w:rPr>
        <w:t>.12</w:t>
      </w:r>
      <w:r w:rsidRPr="0031453D">
        <w:rPr>
          <w:rFonts w:ascii="Times New Roman" w:hAnsi="Times New Roman" w:cs="Times New Roman"/>
          <w:sz w:val="24"/>
          <w:szCs w:val="24"/>
          <w:lang w:eastAsia="x-none"/>
        </w:rPr>
        <w:t>.4.</w:t>
      </w:r>
      <w:r w:rsidRPr="0031453D">
        <w:rPr>
          <w:rFonts w:ascii="Times New Roman" w:hAnsi="Times New Roman" w:cs="Times New Roman"/>
          <w:sz w:val="24"/>
          <w:szCs w:val="24"/>
          <w:lang w:eastAsia="x-none"/>
        </w:rPr>
        <w:tab/>
        <w:t xml:space="preserve"> Операции по получению от учредителя любых объектов имущества отражаются по коду вида деятельности "Субсидии на выполнение государственного (муниципального) задания" (КФО 4).</w:t>
      </w:r>
    </w:p>
    <w:p w:rsidR="0031453D" w:rsidRPr="0031453D" w:rsidRDefault="0008194A"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3.12.5</w:t>
      </w:r>
      <w:r w:rsidR="0031453D" w:rsidRPr="0031453D">
        <w:rPr>
          <w:rFonts w:ascii="Times New Roman" w:hAnsi="Times New Roman" w:cs="Times New Roman"/>
          <w:sz w:val="24"/>
          <w:szCs w:val="24"/>
          <w:lang w:eastAsia="x-none"/>
        </w:rPr>
        <w:t>.</w:t>
      </w:r>
      <w:r w:rsidR="0031453D" w:rsidRPr="0031453D">
        <w:rPr>
          <w:rFonts w:ascii="Times New Roman" w:hAnsi="Times New Roman" w:cs="Times New Roman"/>
          <w:sz w:val="24"/>
          <w:szCs w:val="24"/>
          <w:lang w:eastAsia="x-none"/>
        </w:rPr>
        <w:tab/>
        <w:t xml:space="preserve"> Доходы от операционной аренды признаются в учете в соответствии с установленным договором графиком получения арендных платежей.</w:t>
      </w:r>
    </w:p>
    <w:p w:rsidR="0031453D" w:rsidRPr="0031453D" w:rsidRDefault="0008194A"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3.12.6</w:t>
      </w:r>
      <w:r w:rsidR="0031453D" w:rsidRPr="0031453D">
        <w:rPr>
          <w:rFonts w:ascii="Times New Roman" w:hAnsi="Times New Roman" w:cs="Times New Roman"/>
          <w:sz w:val="24"/>
          <w:szCs w:val="24"/>
          <w:lang w:eastAsia="x-none"/>
        </w:rPr>
        <w:t>. Начисление доходов от реализации работ, услуг в рамках разрешенных уставом Учреждения видов деятельности отражается ежемесячно на основании актов оказания услуг.</w:t>
      </w:r>
    </w:p>
    <w:p w:rsidR="0031453D" w:rsidRPr="0031453D" w:rsidRDefault="0008194A"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lastRenderedPageBreak/>
        <w:t>3.12.7</w:t>
      </w:r>
      <w:r w:rsidR="0031453D" w:rsidRPr="0031453D">
        <w:rPr>
          <w:rFonts w:ascii="Times New Roman" w:hAnsi="Times New Roman" w:cs="Times New Roman"/>
          <w:sz w:val="24"/>
          <w:szCs w:val="24"/>
          <w:lang w:eastAsia="x-none"/>
        </w:rPr>
        <w:t>. На счете 401 40 «Доходы будущих периодов» учитываются доходы, полученные (начисленные) в текущем году:</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доходы по соглашениям о предос</w:t>
      </w:r>
      <w:r w:rsidR="003772CE">
        <w:rPr>
          <w:rFonts w:ascii="Times New Roman" w:hAnsi="Times New Roman" w:cs="Times New Roman"/>
          <w:sz w:val="24"/>
          <w:szCs w:val="24"/>
          <w:lang w:eastAsia="x-none"/>
        </w:rPr>
        <w:t xml:space="preserve">тавлении субсидии </w:t>
      </w:r>
      <w:r w:rsidRPr="0031453D">
        <w:rPr>
          <w:rFonts w:ascii="Times New Roman" w:hAnsi="Times New Roman" w:cs="Times New Roman"/>
          <w:sz w:val="24"/>
          <w:szCs w:val="24"/>
          <w:lang w:eastAsia="x-none"/>
        </w:rPr>
        <w:t>в очередных финансовых годах;</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доходы от предоставления права пользования активом (арендная плата);</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доходы от безвозмездных поступлений денежных средств (включая гранты) или доходы от безвозмездно полученных иных активов, предоставленных на условиях при передаче актива;</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иные аналогичные доходы.</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Доходы будущих периодов от субсидий на выполнение государственного (муниципального) задания признаются в бухгалтерском учете в составе доходов от реализации текущего отчетного периода по мере исполнения государственного (муниципального) задания.</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По мере реализации условий при передаче активов в части, относящейся к отчетному периоду, доходы будущих периодов признаются в бухгалтерском учете в составе доходов текущего отчетного периода.</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Для отражения операции на счетах учета оформляется расчет и справка бухгалтера ф. 0504833.</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Основание: пункт 301 Инструкции к Единому плану счетов № 157н, пункт 25 Стандарта «Аренда», пункты 40,54 Стандарта «Доходы».</w:t>
      </w:r>
    </w:p>
    <w:p w:rsidR="0031453D" w:rsidRPr="0031453D" w:rsidRDefault="0008194A"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3.12.8</w:t>
      </w:r>
      <w:r w:rsidR="0031453D" w:rsidRPr="0031453D">
        <w:rPr>
          <w:rFonts w:ascii="Times New Roman" w:hAnsi="Times New Roman" w:cs="Times New Roman"/>
          <w:sz w:val="24"/>
          <w:szCs w:val="24"/>
          <w:lang w:eastAsia="x-none"/>
        </w:rPr>
        <w:t>. Доходы от целевых субсидий по соглашению, заключенному на срок более года, учреждение отражает на счетах:</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401.41 «Доходы будущих периодов к признанию в текущем году»;</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401.49 «Доходы будущих периодов к признанию в очередные годы».</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3.1</w:t>
      </w:r>
      <w:r w:rsidR="0008194A">
        <w:rPr>
          <w:rFonts w:ascii="Times New Roman" w:hAnsi="Times New Roman" w:cs="Times New Roman"/>
          <w:sz w:val="24"/>
          <w:szCs w:val="24"/>
          <w:lang w:eastAsia="x-none"/>
        </w:rPr>
        <w:t>2.9</w:t>
      </w:r>
      <w:r w:rsidRPr="0031453D">
        <w:rPr>
          <w:rFonts w:ascii="Times New Roman" w:hAnsi="Times New Roman" w:cs="Times New Roman"/>
          <w:sz w:val="24"/>
          <w:szCs w:val="24"/>
          <w:lang w:eastAsia="x-none"/>
        </w:rPr>
        <w:t>. При отражении в бухгалтерском учете доходов, расходов, фактов хозяйственной жизни, иных объектов бухгалтерского учета, возникающих в результате заключения учреждением  договоров подряда, возмездного оказания услуг, срок действия которых превышает один год (далее – долгосрочные договоры) и выполнения учреждением  работ (услуг) по долгосрочным договорам, а также при раскрытии в бухгалтерской (финансовой) отчетности информации о таких объектах бухгалтерского учета, если иное не установлено другими федеральными стандартами бухгалтерского учета для организаций государственного сектора, единой методологией бюджетного учета и бюджетной отчетности, установленной в соответствии с  нормативными правовыми актами, регулирующими ведение бухгалтерского учета и составление бухгалтерской (финансовой) отчетности) применяется Федеральный стандарт бухгалтерского учета для организаций государственного сектора "Долгосрочные договоры" (далее – СГС «Долгосрочные договоры»), утвержденный Приказом Министерства финансов Российской Федерации от 29 июня 2018 года № 145н.</w:t>
      </w:r>
    </w:p>
    <w:p w:rsidR="0031453D" w:rsidRPr="0031453D" w:rsidRDefault="0008194A"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3.12.10</w:t>
      </w:r>
      <w:r w:rsidR="0031453D" w:rsidRPr="0031453D">
        <w:rPr>
          <w:rFonts w:ascii="Times New Roman" w:hAnsi="Times New Roman" w:cs="Times New Roman"/>
          <w:sz w:val="24"/>
          <w:szCs w:val="24"/>
          <w:lang w:eastAsia="x-none"/>
        </w:rPr>
        <w:t>. Доходы от оказания платных услуг по долгосрочным договорам, срок исполнения которых превышает один год, признаются в учете в составе доходов будущих периодов в сумме договора на дату подписания договора. Доходы будущих периодов признаются в текущих доходах равномерно в последний день каждого месяца в разрезе каждого договора. Аналогичный порядок признания доходов в текущем периоде применяется к договорам, в соответствии с которыми услуги оказываются неравномерно.</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lastRenderedPageBreak/>
        <w:t>Основание: пункт 11 СГС «Долгосрочные договоры», пункт 301 Инструкции № 157н.</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 xml:space="preserve">      В отношении платных услуг, по которым срок действия договора менее года, а дата начала и окончания исполнения договора приходятся на разные отчетные годы, учреждение применяет положения СГС «Долгосрочные договоры».</w:t>
      </w:r>
      <w:r w:rsidRPr="0031453D">
        <w:rPr>
          <w:rFonts w:ascii="Times New Roman" w:hAnsi="Times New Roman" w:cs="Times New Roman"/>
          <w:sz w:val="24"/>
          <w:szCs w:val="24"/>
          <w:lang w:eastAsia="x-none"/>
        </w:rPr>
        <w:tab/>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Основание: пункт 5 СГС «Долгосрочные договоры».</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 xml:space="preserve">Расходы учреждения, понесенные в связи с выполненными работами (оказанными услугами), формируют себестоимость выполнения работ по долгосрочному договору, за отчетный период, относимую на финансовый результат отчетного периода. </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Основание: пункт 12 СГС «Долгосрочные договоры».</w:t>
      </w:r>
    </w:p>
    <w:p w:rsidR="0031453D" w:rsidRPr="0031453D" w:rsidRDefault="00FF7780" w:rsidP="0031453D">
      <w:pPr>
        <w:spacing w:after="120" w:line="276"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3.12.11</w:t>
      </w:r>
      <w:r w:rsidR="0031453D" w:rsidRPr="0031453D">
        <w:rPr>
          <w:rFonts w:ascii="Times New Roman" w:hAnsi="Times New Roman" w:cs="Times New Roman"/>
          <w:sz w:val="24"/>
          <w:szCs w:val="24"/>
          <w:lang w:eastAsia="x-none"/>
        </w:rPr>
        <w:t>. В составе расходов будущих периодов на счете КБК Х.401.50.000 «Расходы будущих периодов» отражаются расходы по:</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страхованию имущества, гражданской ответственности;</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приобретению неисключительного права пользования нематериальными активами в течение нескольких отчетных периодов;</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выплате отпускных авансом;</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w:t>
      </w:r>
      <w:r w:rsidRPr="0031453D">
        <w:rPr>
          <w:rFonts w:ascii="Times New Roman" w:hAnsi="Times New Roman" w:cs="Times New Roman"/>
          <w:sz w:val="24"/>
          <w:szCs w:val="24"/>
          <w:lang w:eastAsia="x-none"/>
        </w:rPr>
        <w:tab/>
        <w:t>иные расходы, начисленные в отчетном периоде, но относящиеся к будущим отчетным периодам.</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Расходы на страхование имущества (гражданской ответственности), произведенные в отчетном периоде, относятся на финансовый результат текущего финансового года пропорционально календарным дням действия договора в каждом месяце.</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Расходы на выплату отпускных, произведенные в отчетном периоде,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Расходы на приобретение неисключительных прав пользования нематериальными активами, произведенные в отчетном периоде, относятся на финансовый результат текущего финансового года пропорционально календарным дням действия договора в каждом месяце.</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Иные расходы, относящиеся к будущим периодам, произведенные в отчетном периоде,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Для отражения операции на счетах учета оформляется расчет и справка бухгалтера ф. 0504833.</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Основание: пункты 66, 302, 302.1 Инструкции № 157н.</w:t>
      </w:r>
    </w:p>
    <w:p w:rsidR="0031453D" w:rsidRPr="0031453D" w:rsidRDefault="0031453D" w:rsidP="0031453D">
      <w:pPr>
        <w:spacing w:after="120" w:line="276" w:lineRule="auto"/>
        <w:contextualSpacing/>
        <w:jc w:val="both"/>
        <w:rPr>
          <w:rFonts w:ascii="Times New Roman" w:hAnsi="Times New Roman" w:cs="Times New Roman"/>
          <w:sz w:val="24"/>
          <w:szCs w:val="24"/>
          <w:lang w:eastAsia="x-none"/>
        </w:rPr>
      </w:pPr>
      <w:r w:rsidRPr="0031453D">
        <w:rPr>
          <w:rFonts w:ascii="Times New Roman" w:hAnsi="Times New Roman" w:cs="Times New Roman"/>
          <w:sz w:val="24"/>
          <w:szCs w:val="24"/>
          <w:lang w:eastAsia="x-none"/>
        </w:rPr>
        <w:t>Отнесение расходов будущих периодов на финансовый результат текущего финансового года в течение периода, к которому они относятся, о</w:t>
      </w:r>
      <w:r w:rsidR="00FF7780">
        <w:rPr>
          <w:rFonts w:ascii="Times New Roman" w:hAnsi="Times New Roman" w:cs="Times New Roman"/>
          <w:sz w:val="24"/>
          <w:szCs w:val="24"/>
          <w:lang w:eastAsia="x-none"/>
        </w:rPr>
        <w:t xml:space="preserve">существляется равномерно.  При </w:t>
      </w:r>
      <w:r w:rsidRPr="0031453D">
        <w:rPr>
          <w:rFonts w:ascii="Times New Roman" w:hAnsi="Times New Roman" w:cs="Times New Roman"/>
          <w:sz w:val="24"/>
          <w:szCs w:val="24"/>
          <w:lang w:eastAsia="x-none"/>
        </w:rPr>
        <w:t>покупке бессрочной лицензии расходы будущих периодов списываются на финансовый результат в течение пяти лет со дня приобретения.</w:t>
      </w:r>
    </w:p>
    <w:p w:rsidR="0031453D" w:rsidRDefault="0031453D" w:rsidP="0031453D">
      <w:pPr>
        <w:spacing w:after="120" w:line="276" w:lineRule="auto"/>
        <w:contextualSpacing/>
        <w:jc w:val="both"/>
        <w:rPr>
          <w:rFonts w:ascii="Times New Roman" w:hAnsi="Times New Roman" w:cs="Times New Roman"/>
          <w:sz w:val="24"/>
          <w:szCs w:val="24"/>
          <w:lang w:eastAsia="x-none"/>
        </w:rPr>
      </w:pPr>
    </w:p>
    <w:p w:rsidR="0031453D" w:rsidRDefault="0031453D" w:rsidP="0031453D">
      <w:pPr>
        <w:spacing w:after="120" w:line="276" w:lineRule="auto"/>
        <w:contextualSpacing/>
        <w:jc w:val="both"/>
        <w:rPr>
          <w:rFonts w:ascii="Times New Roman" w:hAnsi="Times New Roman" w:cs="Times New Roman"/>
          <w:sz w:val="24"/>
          <w:szCs w:val="24"/>
          <w:lang w:eastAsia="x-none"/>
        </w:rPr>
      </w:pPr>
    </w:p>
    <w:p w:rsidR="00FF7780" w:rsidRDefault="00FF7780" w:rsidP="0031453D">
      <w:pPr>
        <w:spacing w:after="120" w:line="276" w:lineRule="auto"/>
        <w:contextualSpacing/>
        <w:jc w:val="both"/>
        <w:rPr>
          <w:rFonts w:ascii="Times New Roman" w:hAnsi="Times New Roman" w:cs="Times New Roman"/>
          <w:sz w:val="24"/>
          <w:szCs w:val="24"/>
          <w:lang w:eastAsia="x-none"/>
        </w:rPr>
      </w:pPr>
    </w:p>
    <w:p w:rsidR="00FF7780" w:rsidRDefault="00FF7780" w:rsidP="0031453D">
      <w:pPr>
        <w:spacing w:after="120" w:line="276" w:lineRule="auto"/>
        <w:contextualSpacing/>
        <w:jc w:val="both"/>
        <w:rPr>
          <w:rFonts w:ascii="Times New Roman" w:hAnsi="Times New Roman" w:cs="Times New Roman"/>
          <w:sz w:val="24"/>
          <w:szCs w:val="24"/>
          <w:lang w:eastAsia="x-none"/>
        </w:rPr>
      </w:pPr>
    </w:p>
    <w:p w:rsidR="0031453D" w:rsidRDefault="0031453D" w:rsidP="0031453D">
      <w:pPr>
        <w:spacing w:after="120" w:line="276" w:lineRule="auto"/>
        <w:contextualSpacing/>
        <w:jc w:val="both"/>
        <w:rPr>
          <w:rFonts w:ascii="Times New Roman" w:hAnsi="Times New Roman" w:cs="Times New Roman"/>
          <w:sz w:val="24"/>
          <w:szCs w:val="24"/>
          <w:lang w:eastAsia="x-none"/>
        </w:rPr>
      </w:pPr>
    </w:p>
    <w:p w:rsidR="001D595D" w:rsidRPr="00503217" w:rsidRDefault="00853ECD" w:rsidP="0031453D">
      <w:pPr>
        <w:spacing w:after="120" w:line="276" w:lineRule="auto"/>
        <w:contextualSpacing/>
        <w:jc w:val="center"/>
        <w:rPr>
          <w:rFonts w:ascii="Times New Roman" w:hAnsi="Times New Roman" w:cs="Times New Roman"/>
          <w:b/>
          <w:bCs/>
          <w:sz w:val="24"/>
          <w:szCs w:val="24"/>
          <w:lang w:eastAsia="en-US"/>
        </w:rPr>
      </w:pPr>
      <w:r w:rsidRPr="00503217">
        <w:rPr>
          <w:rFonts w:ascii="Times New Roman" w:hAnsi="Times New Roman" w:cs="Times New Roman"/>
          <w:b/>
          <w:bCs/>
          <w:sz w:val="24"/>
          <w:szCs w:val="24"/>
          <w:lang w:eastAsia="en-US"/>
        </w:rPr>
        <w:lastRenderedPageBreak/>
        <w:t>3</w:t>
      </w:r>
      <w:r w:rsidR="00A559F6" w:rsidRPr="00503217">
        <w:rPr>
          <w:rFonts w:ascii="Times New Roman" w:hAnsi="Times New Roman" w:cs="Times New Roman"/>
          <w:b/>
          <w:bCs/>
          <w:sz w:val="24"/>
          <w:szCs w:val="24"/>
          <w:lang w:eastAsia="en-US"/>
        </w:rPr>
        <w:t>.1</w:t>
      </w:r>
      <w:r w:rsidR="00420D3F">
        <w:rPr>
          <w:rFonts w:ascii="Times New Roman" w:hAnsi="Times New Roman" w:cs="Times New Roman"/>
          <w:b/>
          <w:bCs/>
          <w:sz w:val="24"/>
          <w:szCs w:val="24"/>
          <w:lang w:eastAsia="en-US"/>
        </w:rPr>
        <w:t>3</w:t>
      </w:r>
      <w:r w:rsidR="00A559F6" w:rsidRPr="00503217">
        <w:rPr>
          <w:rFonts w:ascii="Times New Roman" w:hAnsi="Times New Roman" w:cs="Times New Roman"/>
          <w:b/>
          <w:bCs/>
          <w:sz w:val="24"/>
          <w:szCs w:val="24"/>
          <w:lang w:eastAsia="en-US"/>
        </w:rPr>
        <w:t>.</w:t>
      </w:r>
      <w:r w:rsidR="001D595D" w:rsidRPr="00503217">
        <w:rPr>
          <w:rFonts w:ascii="Times New Roman" w:hAnsi="Times New Roman" w:cs="Times New Roman"/>
          <w:b/>
          <w:bCs/>
          <w:sz w:val="24"/>
          <w:szCs w:val="24"/>
          <w:lang w:eastAsia="en-US"/>
        </w:rPr>
        <w:t xml:space="preserve"> Санкционирование расходов</w:t>
      </w:r>
    </w:p>
    <w:p w:rsidR="001D595D" w:rsidRPr="00503217" w:rsidRDefault="001D595D" w:rsidP="009E0855">
      <w:pPr>
        <w:spacing w:after="0" w:line="276" w:lineRule="auto"/>
        <w:contextualSpacing/>
        <w:jc w:val="both"/>
        <w:rPr>
          <w:rFonts w:ascii="Times New Roman" w:hAnsi="Times New Roman" w:cs="Times New Roman"/>
          <w:sz w:val="24"/>
          <w:szCs w:val="24"/>
        </w:rPr>
      </w:pPr>
      <w:r w:rsidRPr="00503217">
        <w:rPr>
          <w:rFonts w:ascii="Times New Roman" w:hAnsi="Times New Roman" w:cs="Times New Roman"/>
          <w:sz w:val="24"/>
          <w:szCs w:val="24"/>
        </w:rPr>
        <w:t xml:space="preserve">         Счета раздела 5 предназначены для учета всех видов финансового обеспечения на текущий, очередной и второй год, следующий за очередным и т.д. </w:t>
      </w:r>
    </w:p>
    <w:p w:rsidR="001D595D" w:rsidRPr="00503217" w:rsidRDefault="00853ECD" w:rsidP="00503217">
      <w:pPr>
        <w:spacing w:after="200" w:line="276" w:lineRule="auto"/>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A559F6" w:rsidRPr="00503217">
        <w:rPr>
          <w:rFonts w:ascii="Times New Roman" w:hAnsi="Times New Roman" w:cs="Times New Roman"/>
          <w:sz w:val="24"/>
          <w:szCs w:val="24"/>
        </w:rPr>
        <w:t>.1</w:t>
      </w:r>
      <w:r w:rsidR="00420D3F">
        <w:rPr>
          <w:rFonts w:ascii="Times New Roman" w:hAnsi="Times New Roman" w:cs="Times New Roman"/>
          <w:sz w:val="24"/>
          <w:szCs w:val="24"/>
        </w:rPr>
        <w:t>3</w:t>
      </w:r>
      <w:r w:rsidR="001D595D" w:rsidRPr="00503217">
        <w:rPr>
          <w:rFonts w:ascii="Times New Roman" w:hAnsi="Times New Roman" w:cs="Times New Roman"/>
          <w:sz w:val="24"/>
          <w:szCs w:val="24"/>
        </w:rPr>
        <w:t>.1. Для операций текущего года в 22 разряде бухгалтерского учета ставится признак:</w:t>
      </w:r>
    </w:p>
    <w:p w:rsidR="001D595D" w:rsidRPr="00503217" w:rsidRDefault="001D595D" w:rsidP="007A05C5">
      <w:pPr>
        <w:numPr>
          <w:ilvl w:val="2"/>
          <w:numId w:val="28"/>
        </w:numPr>
        <w:spacing w:after="0" w:line="276" w:lineRule="auto"/>
        <w:ind w:left="426" w:hanging="426"/>
        <w:jc w:val="both"/>
        <w:rPr>
          <w:rFonts w:ascii="Times New Roman" w:hAnsi="Times New Roman" w:cs="Times New Roman"/>
          <w:sz w:val="24"/>
          <w:szCs w:val="24"/>
        </w:rPr>
      </w:pPr>
      <w:r w:rsidRPr="00503217">
        <w:rPr>
          <w:rFonts w:ascii="Times New Roman" w:hAnsi="Times New Roman" w:cs="Times New Roman"/>
          <w:sz w:val="24"/>
          <w:szCs w:val="24"/>
        </w:rPr>
        <w:t>«1» - для операций текущего года;</w:t>
      </w:r>
    </w:p>
    <w:p w:rsidR="001D595D" w:rsidRPr="00503217" w:rsidRDefault="001D595D" w:rsidP="007A05C5">
      <w:pPr>
        <w:numPr>
          <w:ilvl w:val="2"/>
          <w:numId w:val="28"/>
        </w:numPr>
        <w:spacing w:after="0" w:line="276" w:lineRule="auto"/>
        <w:ind w:left="426" w:hanging="426"/>
        <w:jc w:val="both"/>
        <w:rPr>
          <w:rFonts w:ascii="Times New Roman" w:hAnsi="Times New Roman" w:cs="Times New Roman"/>
          <w:sz w:val="24"/>
          <w:szCs w:val="24"/>
        </w:rPr>
      </w:pPr>
      <w:r w:rsidRPr="00503217">
        <w:rPr>
          <w:rFonts w:ascii="Times New Roman" w:hAnsi="Times New Roman" w:cs="Times New Roman"/>
          <w:sz w:val="24"/>
          <w:szCs w:val="24"/>
        </w:rPr>
        <w:t>«2» - для операций очередного финансового года;</w:t>
      </w:r>
    </w:p>
    <w:p w:rsidR="001D595D" w:rsidRPr="00503217" w:rsidRDefault="001D595D" w:rsidP="007A05C5">
      <w:pPr>
        <w:numPr>
          <w:ilvl w:val="2"/>
          <w:numId w:val="28"/>
        </w:numPr>
        <w:spacing w:after="0" w:line="276" w:lineRule="auto"/>
        <w:ind w:left="426" w:hanging="426"/>
        <w:jc w:val="both"/>
        <w:rPr>
          <w:rFonts w:ascii="Times New Roman" w:hAnsi="Times New Roman" w:cs="Times New Roman"/>
          <w:sz w:val="24"/>
          <w:szCs w:val="24"/>
        </w:rPr>
      </w:pPr>
      <w:r w:rsidRPr="00503217">
        <w:rPr>
          <w:rFonts w:ascii="Times New Roman" w:hAnsi="Times New Roman" w:cs="Times New Roman"/>
          <w:sz w:val="24"/>
          <w:szCs w:val="24"/>
        </w:rPr>
        <w:t>«3» - для операций второго за очередным финансовым годом;</w:t>
      </w:r>
    </w:p>
    <w:p w:rsidR="001D595D" w:rsidRPr="00503217" w:rsidRDefault="001D595D" w:rsidP="007A05C5">
      <w:pPr>
        <w:numPr>
          <w:ilvl w:val="2"/>
          <w:numId w:val="28"/>
        </w:numPr>
        <w:spacing w:after="0" w:line="276" w:lineRule="auto"/>
        <w:ind w:left="426" w:hanging="426"/>
        <w:jc w:val="both"/>
        <w:rPr>
          <w:rFonts w:ascii="Times New Roman" w:hAnsi="Times New Roman" w:cs="Times New Roman"/>
          <w:sz w:val="24"/>
          <w:szCs w:val="24"/>
        </w:rPr>
      </w:pPr>
      <w:r w:rsidRPr="00503217">
        <w:rPr>
          <w:rFonts w:ascii="Times New Roman" w:hAnsi="Times New Roman" w:cs="Times New Roman"/>
          <w:sz w:val="24"/>
          <w:szCs w:val="24"/>
        </w:rPr>
        <w:t>«</w:t>
      </w:r>
      <w:proofErr w:type="gramStart"/>
      <w:r w:rsidRPr="00503217">
        <w:rPr>
          <w:rFonts w:ascii="Times New Roman" w:hAnsi="Times New Roman" w:cs="Times New Roman"/>
          <w:sz w:val="24"/>
          <w:szCs w:val="24"/>
        </w:rPr>
        <w:t>4»  -</w:t>
      </w:r>
      <w:proofErr w:type="gramEnd"/>
      <w:r w:rsidRPr="00503217">
        <w:rPr>
          <w:rFonts w:ascii="Times New Roman" w:hAnsi="Times New Roman" w:cs="Times New Roman"/>
          <w:sz w:val="24"/>
          <w:szCs w:val="24"/>
        </w:rPr>
        <w:t xml:space="preserve"> для операций последующего финансового года;</w:t>
      </w:r>
    </w:p>
    <w:p w:rsidR="001D595D" w:rsidRPr="00503217" w:rsidRDefault="00853ECD" w:rsidP="00503217">
      <w:pPr>
        <w:spacing w:after="200" w:line="276" w:lineRule="auto"/>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A559F6" w:rsidRPr="00503217">
        <w:rPr>
          <w:rFonts w:ascii="Times New Roman" w:hAnsi="Times New Roman" w:cs="Times New Roman"/>
          <w:sz w:val="24"/>
          <w:szCs w:val="24"/>
        </w:rPr>
        <w:t>.1</w:t>
      </w:r>
      <w:r w:rsidR="00420D3F">
        <w:rPr>
          <w:rFonts w:ascii="Times New Roman" w:hAnsi="Times New Roman" w:cs="Times New Roman"/>
          <w:sz w:val="24"/>
          <w:szCs w:val="24"/>
        </w:rPr>
        <w:t>3</w:t>
      </w:r>
      <w:r w:rsidR="001D595D" w:rsidRPr="00503217">
        <w:rPr>
          <w:rFonts w:ascii="Times New Roman" w:hAnsi="Times New Roman" w:cs="Times New Roman"/>
          <w:sz w:val="24"/>
          <w:szCs w:val="24"/>
        </w:rPr>
        <w:t xml:space="preserve">.2. Обязательства принимаются на основании:  </w:t>
      </w:r>
    </w:p>
    <w:p w:rsidR="001D595D" w:rsidRPr="00503217" w:rsidRDefault="001D595D" w:rsidP="007A05C5">
      <w:pPr>
        <w:numPr>
          <w:ilvl w:val="0"/>
          <w:numId w:val="29"/>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 xml:space="preserve">     штатного расписания, расчетно-платежной ведомости (обязательства по оплате труда);</w:t>
      </w:r>
    </w:p>
    <w:p w:rsidR="001D595D" w:rsidRPr="00503217" w:rsidRDefault="001D595D" w:rsidP="007A05C5">
      <w:pPr>
        <w:numPr>
          <w:ilvl w:val="0"/>
          <w:numId w:val="29"/>
        </w:numPr>
        <w:tabs>
          <w:tab w:val="left" w:pos="567"/>
        </w:tabs>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 xml:space="preserve">    расчетных ведомостей по начислению страховых взносов, (обязательства по начислению страховых взносов на оплату труда, пособий из средств ФСС);</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 xml:space="preserve"> заключенных договоров, разовых счетов (обязательства по поставке товаров, работ, услуг);</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командировочных расходов;</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отчетов подотчетного лица (обязательства по расчетам с подотчетными лицами);</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расчетов налогов (обязательства по налогам);</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 по договорам, принятым в прошлые годы и не исполненные по состоянию на начало текущего года, подлежащим исполнению в текущем финансовом году (неисполненные обязательства);</w:t>
      </w:r>
    </w:p>
    <w:p w:rsidR="001D595D" w:rsidRPr="00503217" w:rsidRDefault="001D595D" w:rsidP="007A05C5">
      <w:pPr>
        <w:numPr>
          <w:ilvl w:val="0"/>
          <w:numId w:val="29"/>
        </w:num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 xml:space="preserve">решений по проверке (пени, штрафы) или решений суда (штрафные обязательства). </w:t>
      </w:r>
    </w:p>
    <w:p w:rsidR="001D595D" w:rsidRPr="00503217" w:rsidRDefault="00853ECD" w:rsidP="00503217">
      <w:pPr>
        <w:spacing w:after="200" w:line="276" w:lineRule="auto"/>
        <w:ind w:left="-142" w:firstLine="142"/>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A559F6" w:rsidRPr="00503217">
        <w:rPr>
          <w:rFonts w:ascii="Times New Roman" w:hAnsi="Times New Roman" w:cs="Times New Roman"/>
          <w:sz w:val="24"/>
          <w:szCs w:val="24"/>
        </w:rPr>
        <w:t>.1</w:t>
      </w:r>
      <w:r w:rsidR="00420D3F">
        <w:rPr>
          <w:rFonts w:ascii="Times New Roman" w:hAnsi="Times New Roman" w:cs="Times New Roman"/>
          <w:sz w:val="24"/>
          <w:szCs w:val="24"/>
        </w:rPr>
        <w:t>3</w:t>
      </w:r>
      <w:r w:rsidR="001D595D" w:rsidRPr="00503217">
        <w:rPr>
          <w:rFonts w:ascii="Times New Roman" w:hAnsi="Times New Roman" w:cs="Times New Roman"/>
          <w:sz w:val="24"/>
          <w:szCs w:val="24"/>
        </w:rPr>
        <w:t>.3.</w:t>
      </w:r>
      <w:r w:rsidR="001D595D" w:rsidRPr="00503217">
        <w:rPr>
          <w:rFonts w:ascii="Times New Roman" w:hAnsi="Times New Roman" w:cs="Times New Roman"/>
          <w:b/>
          <w:sz w:val="24"/>
          <w:szCs w:val="24"/>
        </w:rPr>
        <w:t xml:space="preserve"> </w:t>
      </w:r>
      <w:r w:rsidR="001D595D" w:rsidRPr="00503217">
        <w:rPr>
          <w:rFonts w:ascii="Times New Roman" w:hAnsi="Times New Roman" w:cs="Times New Roman"/>
          <w:sz w:val="24"/>
          <w:szCs w:val="24"/>
        </w:rPr>
        <w:t>Обязательства принимаются к учету:</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обязательства по оплате труда и по начислению страховых взносов на оплату труда – в размере годового объема выделенных средств на дату утверждения ПФХД;</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пособий из средств ФСС - до 15 числа, следующего после начисления заработной платы;</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обязательства по поставке товаров, работ, услуг - в день заключения договора, даты счета или счета-фактуры;</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командировочных расходов - день приказа о командировке;</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обязательства по расчетам с подотчетными лицами – день визирования авансового отчета;</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обязательства по налогам - в срок предоставления налоговых деклараций;</w:t>
      </w:r>
    </w:p>
    <w:p w:rsidR="001D595D" w:rsidRPr="00503217" w:rsidRDefault="001D595D" w:rsidP="007A05C5">
      <w:pPr>
        <w:numPr>
          <w:ilvl w:val="0"/>
          <w:numId w:val="30"/>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обязательств по договорам, принятым в прошлые годы и не исполненные по состоянию на начало текущего года, подлежащим исполнению в текущем финансовом году - начало года;</w:t>
      </w:r>
    </w:p>
    <w:p w:rsidR="001D595D" w:rsidRPr="00503217" w:rsidRDefault="00853ECD" w:rsidP="00503217">
      <w:pPr>
        <w:spacing w:after="200" w:line="276" w:lineRule="auto"/>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301790" w:rsidRPr="00503217">
        <w:rPr>
          <w:rFonts w:ascii="Times New Roman" w:hAnsi="Times New Roman" w:cs="Times New Roman"/>
          <w:sz w:val="24"/>
          <w:szCs w:val="24"/>
        </w:rPr>
        <w:t>.1</w:t>
      </w:r>
      <w:r w:rsidR="00420D3F">
        <w:rPr>
          <w:rFonts w:ascii="Times New Roman" w:hAnsi="Times New Roman" w:cs="Times New Roman"/>
          <w:sz w:val="24"/>
          <w:szCs w:val="24"/>
        </w:rPr>
        <w:t>3</w:t>
      </w:r>
      <w:r w:rsidR="001D595D" w:rsidRPr="00503217">
        <w:rPr>
          <w:rFonts w:ascii="Times New Roman" w:hAnsi="Times New Roman" w:cs="Times New Roman"/>
          <w:sz w:val="24"/>
          <w:szCs w:val="24"/>
        </w:rPr>
        <w:t>.4. Денежные обязательства (обязанность уплатить, исполнение сделки) принимаются на основании:</w:t>
      </w:r>
    </w:p>
    <w:p w:rsidR="001D595D" w:rsidRPr="00503217" w:rsidRDefault="001D595D" w:rsidP="007A05C5">
      <w:pPr>
        <w:numPr>
          <w:ilvl w:val="0"/>
          <w:numId w:val="31"/>
        </w:numPr>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полученных накладных и оприходованных материалов, товаров, основных средств, готовой продукции;</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полученных актов о выполненных услугах, работах;</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полученных счетов-фактур (коммунальные услуги);</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заявления о выдаче средств в подотчет;</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lastRenderedPageBreak/>
        <w:t>утвержденного авансового отчета;</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условий авансирования поставщиков по условиям договоров;</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реестров выплат по зарплате;</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ведомостей начисления страховых взносов;</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судебных решений;</w:t>
      </w:r>
    </w:p>
    <w:p w:rsidR="001D595D" w:rsidRPr="00503217" w:rsidRDefault="001D595D" w:rsidP="007A05C5">
      <w:pPr>
        <w:numPr>
          <w:ilvl w:val="0"/>
          <w:numId w:val="31"/>
        </w:numPr>
        <w:tabs>
          <w:tab w:val="left" w:pos="426"/>
        </w:tabs>
        <w:spacing w:after="200" w:line="276" w:lineRule="auto"/>
        <w:ind w:left="0" w:firstLine="0"/>
        <w:contextualSpacing/>
        <w:jc w:val="both"/>
        <w:rPr>
          <w:rFonts w:ascii="Times New Roman" w:hAnsi="Times New Roman" w:cs="Times New Roman"/>
          <w:sz w:val="24"/>
          <w:szCs w:val="24"/>
        </w:rPr>
      </w:pPr>
      <w:r w:rsidRPr="00503217">
        <w:rPr>
          <w:rFonts w:ascii="Times New Roman" w:hAnsi="Times New Roman" w:cs="Times New Roman"/>
          <w:sz w:val="24"/>
          <w:szCs w:val="24"/>
        </w:rPr>
        <w:t>актов проверок.</w:t>
      </w:r>
    </w:p>
    <w:p w:rsidR="001D595D" w:rsidRPr="00503217" w:rsidRDefault="00853ECD" w:rsidP="00503217">
      <w:pPr>
        <w:spacing w:after="200" w:line="276" w:lineRule="auto"/>
        <w:ind w:left="284" w:hanging="284"/>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301790" w:rsidRPr="00503217">
        <w:rPr>
          <w:rFonts w:ascii="Times New Roman" w:hAnsi="Times New Roman" w:cs="Times New Roman"/>
          <w:sz w:val="24"/>
          <w:szCs w:val="24"/>
        </w:rPr>
        <w:t>.1</w:t>
      </w:r>
      <w:r w:rsidR="00420D3F">
        <w:rPr>
          <w:rFonts w:ascii="Times New Roman" w:hAnsi="Times New Roman" w:cs="Times New Roman"/>
          <w:sz w:val="24"/>
          <w:szCs w:val="24"/>
        </w:rPr>
        <w:t>3</w:t>
      </w:r>
      <w:r w:rsidR="001D595D" w:rsidRPr="00503217">
        <w:rPr>
          <w:rFonts w:ascii="Times New Roman" w:hAnsi="Times New Roman" w:cs="Times New Roman"/>
          <w:sz w:val="24"/>
          <w:szCs w:val="24"/>
        </w:rPr>
        <w:t>.5. Денежные обязательства принимаются в день:</w:t>
      </w:r>
    </w:p>
    <w:p w:rsidR="001D595D" w:rsidRPr="00503217" w:rsidRDefault="001D595D" w:rsidP="007A05C5">
      <w:pPr>
        <w:numPr>
          <w:ilvl w:val="0"/>
          <w:numId w:val="32"/>
        </w:numPr>
        <w:spacing w:after="200" w:line="276" w:lineRule="auto"/>
        <w:ind w:left="0" w:firstLine="0"/>
        <w:contextualSpacing/>
        <w:jc w:val="both"/>
        <w:rPr>
          <w:rFonts w:ascii="Times New Roman" w:hAnsi="Times New Roman" w:cs="Times New Roman"/>
          <w:sz w:val="24"/>
          <w:szCs w:val="24"/>
        </w:rPr>
      </w:pPr>
      <w:proofErr w:type="gramStart"/>
      <w:r w:rsidRPr="00503217">
        <w:rPr>
          <w:rFonts w:ascii="Times New Roman" w:hAnsi="Times New Roman" w:cs="Times New Roman"/>
          <w:sz w:val="24"/>
          <w:szCs w:val="24"/>
        </w:rPr>
        <w:t>даты</w:t>
      </w:r>
      <w:proofErr w:type="gramEnd"/>
      <w:r w:rsidRPr="00503217">
        <w:rPr>
          <w:rFonts w:ascii="Times New Roman" w:hAnsi="Times New Roman" w:cs="Times New Roman"/>
          <w:sz w:val="24"/>
          <w:szCs w:val="24"/>
        </w:rPr>
        <w:t xml:space="preserve"> полученных накладных и оприходованных материалов, товаров, основных средств, готовой продукции;</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даты полученных актов о выполненных услугах, работах;</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даты полученных счетов-фактур (коммунальные услуги);</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день подписания руководителем заявления о выдаче средств в подотчет;</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день утверждения авансового отчета;</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день приказа о командировках;</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сроков авансирования поставщиков по условиям договоров;</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срока выплаты зарплаты на основе ежемесячных платежных ведомостей;</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даты ведомостей начисления страховых взносов;</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даты судебных решений;</w:t>
      </w:r>
    </w:p>
    <w:p w:rsidR="001D595D" w:rsidRPr="00503217" w:rsidRDefault="001D595D" w:rsidP="007A05C5">
      <w:pPr>
        <w:numPr>
          <w:ilvl w:val="0"/>
          <w:numId w:val="32"/>
        </w:numPr>
        <w:spacing w:after="200" w:line="276" w:lineRule="auto"/>
        <w:ind w:left="425" w:hanging="357"/>
        <w:contextualSpacing/>
        <w:jc w:val="both"/>
        <w:rPr>
          <w:rFonts w:ascii="Times New Roman" w:hAnsi="Times New Roman" w:cs="Times New Roman"/>
          <w:sz w:val="24"/>
          <w:szCs w:val="24"/>
        </w:rPr>
      </w:pPr>
      <w:r w:rsidRPr="00503217">
        <w:rPr>
          <w:rFonts w:ascii="Times New Roman" w:hAnsi="Times New Roman" w:cs="Times New Roman"/>
          <w:sz w:val="24"/>
          <w:szCs w:val="24"/>
        </w:rPr>
        <w:t>даты актов проверок.</w:t>
      </w:r>
    </w:p>
    <w:p w:rsidR="004F23F5" w:rsidRPr="00503217" w:rsidRDefault="00853ECD" w:rsidP="00503217">
      <w:pPr>
        <w:pStyle w:val="a4"/>
        <w:spacing w:line="276" w:lineRule="auto"/>
        <w:ind w:left="0"/>
        <w:contextualSpacing/>
        <w:jc w:val="both"/>
        <w:rPr>
          <w:rFonts w:ascii="Times New Roman" w:eastAsia="Calibri" w:hAnsi="Times New Roman" w:cs="Times New Roman"/>
          <w:sz w:val="24"/>
          <w:szCs w:val="24"/>
        </w:rPr>
      </w:pPr>
      <w:r w:rsidRPr="00503217">
        <w:rPr>
          <w:rFonts w:ascii="Times New Roman" w:hAnsi="Times New Roman" w:cs="Times New Roman"/>
          <w:sz w:val="24"/>
          <w:szCs w:val="24"/>
        </w:rPr>
        <w:t>3</w:t>
      </w:r>
      <w:r w:rsidR="00301790" w:rsidRPr="00503217">
        <w:rPr>
          <w:rFonts w:ascii="Times New Roman" w:hAnsi="Times New Roman" w:cs="Times New Roman"/>
          <w:sz w:val="24"/>
          <w:szCs w:val="24"/>
        </w:rPr>
        <w:t>.1</w:t>
      </w:r>
      <w:r w:rsidR="00420D3F">
        <w:rPr>
          <w:rFonts w:ascii="Times New Roman" w:hAnsi="Times New Roman" w:cs="Times New Roman"/>
          <w:sz w:val="24"/>
          <w:szCs w:val="24"/>
        </w:rPr>
        <w:t>3</w:t>
      </w:r>
      <w:r w:rsidR="001D595D" w:rsidRPr="00503217">
        <w:rPr>
          <w:rFonts w:ascii="Times New Roman" w:hAnsi="Times New Roman" w:cs="Times New Roman"/>
          <w:sz w:val="24"/>
          <w:szCs w:val="24"/>
        </w:rPr>
        <w:t>.6.</w:t>
      </w:r>
      <w:r w:rsidR="001D595D" w:rsidRPr="00503217">
        <w:rPr>
          <w:rFonts w:ascii="Times New Roman" w:eastAsia="Calibri" w:hAnsi="Times New Roman" w:cs="Times New Roman"/>
          <w:sz w:val="24"/>
          <w:szCs w:val="24"/>
        </w:rPr>
        <w:t xml:space="preserve"> </w:t>
      </w:r>
      <w:r w:rsidR="001D595D" w:rsidRPr="00503217">
        <w:rPr>
          <w:rFonts w:ascii="Times New Roman" w:eastAsia="Calibri" w:hAnsi="Times New Roman" w:cs="Times New Roman"/>
          <w:sz w:val="24"/>
          <w:szCs w:val="24"/>
          <w:lang w:eastAsia="en-US"/>
        </w:rPr>
        <w:t>Принимаемые обязательства отражаются в учете при размещении в единой информационной системе извещения об осуществлении закупок с определением поставщика с использованием конкурентных способов определения поставщика в размере начальной (</w:t>
      </w:r>
      <w:r w:rsidR="001D595D" w:rsidRPr="00503217">
        <w:rPr>
          <w:rFonts w:ascii="Times New Roman" w:eastAsia="Calibri" w:hAnsi="Times New Roman" w:cs="Times New Roman"/>
          <w:sz w:val="24"/>
          <w:szCs w:val="24"/>
          <w:lang w:val="en-US" w:eastAsia="en-US"/>
        </w:rPr>
        <w:t>MAX</w:t>
      </w:r>
      <w:r w:rsidR="001D595D" w:rsidRPr="00503217">
        <w:rPr>
          <w:rFonts w:ascii="Times New Roman" w:eastAsia="Calibri" w:hAnsi="Times New Roman" w:cs="Times New Roman"/>
          <w:sz w:val="24"/>
          <w:szCs w:val="24"/>
          <w:lang w:eastAsia="en-US"/>
        </w:rPr>
        <w:t>) цены контракта</w:t>
      </w:r>
      <w:r w:rsidR="001D595D" w:rsidRPr="00503217">
        <w:rPr>
          <w:rFonts w:ascii="Times New Roman" w:eastAsia="Calibri" w:hAnsi="Times New Roman" w:cs="Times New Roman"/>
          <w:sz w:val="24"/>
          <w:szCs w:val="24"/>
        </w:rPr>
        <w:t>.</w:t>
      </w:r>
    </w:p>
    <w:p w:rsidR="001D595D" w:rsidRPr="00503217" w:rsidRDefault="00853ECD" w:rsidP="00503217">
      <w:pPr>
        <w:pStyle w:val="a4"/>
        <w:spacing w:line="276" w:lineRule="auto"/>
        <w:ind w:left="0"/>
        <w:contextualSpacing/>
        <w:jc w:val="both"/>
        <w:rPr>
          <w:rFonts w:ascii="Times New Roman" w:hAnsi="Times New Roman" w:cs="Times New Roman"/>
          <w:sz w:val="24"/>
          <w:szCs w:val="24"/>
        </w:rPr>
      </w:pPr>
      <w:r w:rsidRPr="00503217">
        <w:rPr>
          <w:rFonts w:ascii="Times New Roman" w:hAnsi="Times New Roman" w:cs="Times New Roman"/>
          <w:sz w:val="24"/>
          <w:szCs w:val="24"/>
        </w:rPr>
        <w:t>3</w:t>
      </w:r>
      <w:r w:rsidR="00C658EC" w:rsidRPr="00503217">
        <w:rPr>
          <w:rFonts w:ascii="Times New Roman" w:hAnsi="Times New Roman" w:cs="Times New Roman"/>
          <w:sz w:val="24"/>
          <w:szCs w:val="24"/>
        </w:rPr>
        <w:t>.1</w:t>
      </w:r>
      <w:r w:rsidR="00420D3F">
        <w:rPr>
          <w:rFonts w:ascii="Times New Roman" w:hAnsi="Times New Roman" w:cs="Times New Roman"/>
          <w:sz w:val="24"/>
          <w:szCs w:val="24"/>
        </w:rPr>
        <w:t>3</w:t>
      </w:r>
      <w:r w:rsidR="001D595D" w:rsidRPr="00503217">
        <w:rPr>
          <w:rFonts w:ascii="Times New Roman" w:hAnsi="Times New Roman" w:cs="Times New Roman"/>
          <w:sz w:val="24"/>
          <w:szCs w:val="24"/>
        </w:rPr>
        <w:t>.7. Отложенные обязательства принимаются на основании созданных резервов в день принятия резервов.</w:t>
      </w:r>
    </w:p>
    <w:p w:rsidR="001D595D" w:rsidRPr="00503217" w:rsidRDefault="00853ECD" w:rsidP="001A2DC2">
      <w:pPr>
        <w:autoSpaceDE w:val="0"/>
        <w:autoSpaceDN w:val="0"/>
        <w:adjustRightInd w:val="0"/>
        <w:spacing w:after="0" w:line="276" w:lineRule="auto"/>
        <w:jc w:val="center"/>
        <w:rPr>
          <w:rFonts w:ascii="Times New Roman" w:eastAsia="Calibri" w:hAnsi="Times New Roman" w:cs="Times New Roman"/>
          <w:b/>
          <w:bCs/>
          <w:sz w:val="24"/>
          <w:szCs w:val="24"/>
          <w:lang w:eastAsia="en-US"/>
        </w:rPr>
      </w:pPr>
      <w:r w:rsidRPr="00503217">
        <w:rPr>
          <w:rFonts w:ascii="Times New Roman" w:hAnsi="Times New Roman" w:cs="Times New Roman"/>
          <w:b/>
          <w:sz w:val="24"/>
          <w:szCs w:val="24"/>
        </w:rPr>
        <w:t>3</w:t>
      </w:r>
      <w:r w:rsidR="00301790" w:rsidRPr="00503217">
        <w:rPr>
          <w:rFonts w:ascii="Times New Roman" w:hAnsi="Times New Roman" w:cs="Times New Roman"/>
          <w:b/>
          <w:sz w:val="24"/>
          <w:szCs w:val="24"/>
        </w:rPr>
        <w:t>.1</w:t>
      </w:r>
      <w:r w:rsidR="00420D3F">
        <w:rPr>
          <w:rFonts w:ascii="Times New Roman" w:hAnsi="Times New Roman" w:cs="Times New Roman"/>
          <w:b/>
          <w:sz w:val="24"/>
          <w:szCs w:val="24"/>
        </w:rPr>
        <w:t>4</w:t>
      </w:r>
      <w:r w:rsidR="001D595D" w:rsidRPr="00503217">
        <w:rPr>
          <w:rFonts w:ascii="Times New Roman" w:hAnsi="Times New Roman" w:cs="Times New Roman"/>
          <w:b/>
          <w:sz w:val="24"/>
          <w:szCs w:val="24"/>
        </w:rPr>
        <w:t>.</w:t>
      </w:r>
      <w:r w:rsidR="001D595D" w:rsidRPr="00503217">
        <w:rPr>
          <w:rFonts w:ascii="Times New Roman" w:hAnsi="Times New Roman" w:cs="Times New Roman"/>
          <w:sz w:val="24"/>
          <w:szCs w:val="24"/>
        </w:rPr>
        <w:t xml:space="preserve"> </w:t>
      </w:r>
      <w:r w:rsidR="001D595D" w:rsidRPr="00503217">
        <w:rPr>
          <w:rFonts w:ascii="Times New Roman" w:hAnsi="Times New Roman" w:cs="Times New Roman"/>
          <w:b/>
          <w:sz w:val="24"/>
          <w:szCs w:val="24"/>
        </w:rPr>
        <w:t>Учет резервов предстоящих расходов</w:t>
      </w:r>
    </w:p>
    <w:p w:rsidR="002F1EF5" w:rsidRPr="002F1EF5" w:rsidRDefault="00FF7780"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3</w:t>
      </w:r>
      <w:r w:rsidR="002F1EF5" w:rsidRPr="00FF7780">
        <w:rPr>
          <w:rFonts w:ascii="Times New Roman" w:hAnsi="Times New Roman" w:cs="Times New Roman"/>
          <w:sz w:val="24"/>
          <w:szCs w:val="24"/>
        </w:rPr>
        <w:t>.1</w:t>
      </w:r>
      <w:r w:rsidR="00420D3F">
        <w:rPr>
          <w:rFonts w:ascii="Times New Roman" w:hAnsi="Times New Roman" w:cs="Times New Roman"/>
          <w:sz w:val="24"/>
          <w:szCs w:val="24"/>
        </w:rPr>
        <w:t>4</w:t>
      </w:r>
      <w:r w:rsidR="002F1EF5" w:rsidRPr="00FF7780">
        <w:rPr>
          <w:rFonts w:ascii="Times New Roman" w:hAnsi="Times New Roman" w:cs="Times New Roman"/>
          <w:sz w:val="24"/>
          <w:szCs w:val="24"/>
        </w:rPr>
        <w:t>.</w:t>
      </w:r>
      <w:r>
        <w:rPr>
          <w:rFonts w:ascii="Times New Roman" w:hAnsi="Times New Roman" w:cs="Times New Roman"/>
          <w:sz w:val="24"/>
          <w:szCs w:val="24"/>
        </w:rPr>
        <w:t>1.</w:t>
      </w:r>
      <w:r w:rsidR="002F1EF5" w:rsidRPr="00FF7780">
        <w:rPr>
          <w:rFonts w:ascii="Times New Roman" w:hAnsi="Times New Roman" w:cs="Times New Roman"/>
          <w:sz w:val="24"/>
          <w:szCs w:val="24"/>
        </w:rPr>
        <w:t xml:space="preserve"> Признание резервов осуществляется в оценочном значении. Метод расчета суммовых величин каждого резерва определяется соответствующими федеральными стандартами бухгалтерского учета и Методическими рекомендациями, доведенными письмами Минфина России, к ним.</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 xml:space="preserve">Основание: пункты 7, 21 СГС "Резервы. Раскрытие информации об условных обязательствах и условных активах", пункты 4.1, 4.3 Методических рекомендаций, доведенных письмом Минфина России от 05.08.2019 N 02-07-07/58716, </w:t>
      </w:r>
      <w:proofErr w:type="gramStart"/>
      <w:r w:rsidRPr="002F1EF5">
        <w:rPr>
          <w:rFonts w:ascii="Times New Roman" w:hAnsi="Times New Roman" w:cs="Times New Roman"/>
          <w:sz w:val="24"/>
          <w:szCs w:val="24"/>
        </w:rPr>
        <w:t>пункт  32</w:t>
      </w:r>
      <w:proofErr w:type="gramEnd"/>
      <w:r w:rsidRPr="002F1EF5">
        <w:rPr>
          <w:rFonts w:ascii="Times New Roman" w:hAnsi="Times New Roman" w:cs="Times New Roman"/>
          <w:sz w:val="24"/>
          <w:szCs w:val="24"/>
        </w:rPr>
        <w:t xml:space="preserve"> СГС "Запасы", пункт  302.1 Инструкции N 157н.</w:t>
      </w:r>
    </w:p>
    <w:p w:rsidR="002F1EF5" w:rsidRPr="002F1EF5" w:rsidRDefault="00420D3F"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3.14</w:t>
      </w:r>
      <w:r w:rsidR="00FF7780">
        <w:rPr>
          <w:rFonts w:ascii="Times New Roman" w:hAnsi="Times New Roman" w:cs="Times New Roman"/>
          <w:sz w:val="24"/>
          <w:szCs w:val="24"/>
        </w:rPr>
        <w:t>.2</w:t>
      </w:r>
      <w:r w:rsidR="00FF7780" w:rsidRPr="00FF7780">
        <w:rPr>
          <w:rFonts w:ascii="Times New Roman" w:hAnsi="Times New Roman" w:cs="Times New Roman"/>
          <w:sz w:val="24"/>
          <w:szCs w:val="24"/>
        </w:rPr>
        <w:t xml:space="preserve">. </w:t>
      </w:r>
      <w:r w:rsidR="002F1EF5" w:rsidRPr="002F1EF5">
        <w:rPr>
          <w:rFonts w:ascii="Times New Roman" w:hAnsi="Times New Roman" w:cs="Times New Roman"/>
          <w:sz w:val="24"/>
          <w:szCs w:val="24"/>
        </w:rPr>
        <w:t>В Учреждении создаются следующие резервы:</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F1EF5">
        <w:rPr>
          <w:rFonts w:ascii="Times New Roman" w:hAnsi="Times New Roman" w:cs="Times New Roman"/>
          <w:sz w:val="24"/>
          <w:szCs w:val="24"/>
        </w:rPr>
        <w:t xml:space="preserve">резерв по претензионным требованиям – при необходимости.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w:t>
      </w:r>
      <w:proofErr w:type="spellStart"/>
      <w:r w:rsidRPr="002F1EF5">
        <w:rPr>
          <w:rFonts w:ascii="Times New Roman" w:hAnsi="Times New Roman" w:cs="Times New Roman"/>
          <w:sz w:val="24"/>
          <w:szCs w:val="24"/>
        </w:rPr>
        <w:t>сторно</w:t>
      </w:r>
      <w:proofErr w:type="spellEnd"/>
      <w:r w:rsidRPr="002F1EF5">
        <w:rPr>
          <w:rFonts w:ascii="Times New Roman" w:hAnsi="Times New Roman" w:cs="Times New Roman"/>
          <w:sz w:val="24"/>
          <w:szCs w:val="24"/>
        </w:rPr>
        <w:t>»;</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р</w:t>
      </w:r>
      <w:r w:rsidRPr="002F1EF5">
        <w:rPr>
          <w:rFonts w:ascii="Times New Roman" w:hAnsi="Times New Roman" w:cs="Times New Roman"/>
          <w:sz w:val="24"/>
          <w:szCs w:val="24"/>
        </w:rPr>
        <w:t xml:space="preserve">езерв на фактически произведенные расходы, по которым в срок не поступили документы при формировании годового </w:t>
      </w:r>
      <w:proofErr w:type="gramStart"/>
      <w:r w:rsidRPr="002F1EF5">
        <w:rPr>
          <w:rFonts w:ascii="Times New Roman" w:hAnsi="Times New Roman" w:cs="Times New Roman"/>
          <w:sz w:val="24"/>
          <w:szCs w:val="24"/>
        </w:rPr>
        <w:t>отчета  (</w:t>
      </w:r>
      <w:proofErr w:type="gramEnd"/>
      <w:r w:rsidRPr="002F1EF5">
        <w:rPr>
          <w:rFonts w:ascii="Times New Roman" w:hAnsi="Times New Roman" w:cs="Times New Roman"/>
          <w:sz w:val="24"/>
          <w:szCs w:val="24"/>
        </w:rPr>
        <w:t>по приобретаемым услугам связи, коммунальным услугам и т.д.),</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F1EF5">
        <w:rPr>
          <w:rFonts w:ascii="Times New Roman" w:hAnsi="Times New Roman" w:cs="Times New Roman"/>
          <w:sz w:val="24"/>
          <w:szCs w:val="24"/>
        </w:rPr>
        <w:t>резерв на предстоящую оплату отпусков;</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F1EF5">
        <w:rPr>
          <w:rFonts w:ascii="Times New Roman" w:hAnsi="Times New Roman" w:cs="Times New Roman"/>
          <w:sz w:val="24"/>
          <w:szCs w:val="24"/>
        </w:rPr>
        <w:t>резерв по не поступившим документам.</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lastRenderedPageBreak/>
        <w:t>Учреждение создает резерв за поставленные материальные ценности, сданные работы, предоставленные (потребленные) услуги, обусловленные обязанностью государственного (муниципального) заказчика (заказчика) принять и исполнить денежное обязательство по результатам приемки поставленных товаров (выполненных работ (услуг), в случае оформления документа о приемки не в момент поставки товара (сдачи результатов работ (оказания услуг).</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На дату отгрузки на основании первичных документов, подтверждающих факт отгрузки, в бухгалтерском учете признается резерв по приемке в сумме полученных ценностей (оказанных услуг, выполненных работ) с одновременным признанием отложенного обязательства:</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0 105 00 340 КРЕДИТ 0 401 60 340;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0 106 00 300 КРЕДИТ 0 401 60 300;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0 401 20 200 КРЕДИТ 0 401 60 200;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0 506 90 000 КРЕДИТ 0 502 99 000.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 xml:space="preserve">По факту приемки в бухгалтерском учете за счет ранее сформированного резерва признается обязательство перед поставщиком с одновременным признанием денежного обязательства в сумме документа о приемке и корректировкой ранее отраженного отложенного обязательства методом «красное </w:t>
      </w:r>
      <w:proofErr w:type="spellStart"/>
      <w:r w:rsidRPr="002F1EF5">
        <w:rPr>
          <w:rFonts w:ascii="Times New Roman" w:hAnsi="Times New Roman" w:cs="Times New Roman"/>
          <w:sz w:val="24"/>
          <w:szCs w:val="24"/>
        </w:rPr>
        <w:t>сторно</w:t>
      </w:r>
      <w:proofErr w:type="spellEnd"/>
      <w:r w:rsidRPr="002F1EF5">
        <w:rPr>
          <w:rFonts w:ascii="Times New Roman" w:hAnsi="Times New Roman" w:cs="Times New Roman"/>
          <w:sz w:val="24"/>
          <w:szCs w:val="24"/>
        </w:rPr>
        <w:t>»:</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0 401 60 000 КРЕДИТ 0 302 00 730;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0 502 11 000 КРЕДИТ 0 502 12 000;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0 506 90 000 КРЕДИТ 0 502 99 000 (СТОРНО).</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В случае отказа комиссии в приемке ранее произведенные операции поставки уточняются обратной записью, отложенные обязательства сторнируются:</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0 401 60 340 КРЕДИТ 0 105 00 340;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0 401 60 300 КРЕДИТ 0 106 00 300;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0 401 60 200 КРЕДИТ 0 401 20 200;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0 501 90 000 КРЕДИТ 0 502 99 000 (СТОРНО).</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Резерв по коммунальным и другим услугам без электронного актирования признается в расчетной (месячной) оценке по условиям контракта и отражается в регистрах бухгалтерского учета периодом оказания услуги бухгалтерской справкой (ф. 0504833).</w:t>
      </w:r>
    </w:p>
    <w:p w:rsidR="002F1EF5" w:rsidRPr="002F1EF5" w:rsidRDefault="00420D3F"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3.14</w:t>
      </w:r>
      <w:r w:rsidR="00FF7780">
        <w:rPr>
          <w:rFonts w:ascii="Times New Roman" w:hAnsi="Times New Roman" w:cs="Times New Roman"/>
          <w:sz w:val="24"/>
          <w:szCs w:val="24"/>
        </w:rPr>
        <w:t>.3</w:t>
      </w:r>
      <w:r w:rsidR="00FF7780" w:rsidRPr="00FF7780">
        <w:rPr>
          <w:rFonts w:ascii="Times New Roman" w:hAnsi="Times New Roman" w:cs="Times New Roman"/>
          <w:sz w:val="24"/>
          <w:szCs w:val="24"/>
        </w:rPr>
        <w:t xml:space="preserve">. </w:t>
      </w:r>
      <w:r w:rsidR="002F1EF5" w:rsidRPr="002F1EF5">
        <w:rPr>
          <w:rFonts w:ascii="Times New Roman" w:hAnsi="Times New Roman" w:cs="Times New Roman"/>
          <w:sz w:val="24"/>
          <w:szCs w:val="24"/>
        </w:rPr>
        <w:t>Резерв по оказанным услугам не формируется, если факт оказания услуги и ее приемка относятся к одному отчетному периоду (месяцу). В этом случае расходы и задолженность перед поставщиком признаются одновременно, вместе с денежным обязательством:</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0 401 20 200 КРЕДИТ 0 302 20 730;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0 502 11 200 КРЕДИТ 0 502 12 200.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 xml:space="preserve">Резерв по полученным поставкам не формируется, если факт поставки и ее приемка относятся к одному отчетному периоду (месяцу) и материальные ценности будут расходоваться только после приемки. В этом случае факт поставки отражается на </w:t>
      </w:r>
      <w:proofErr w:type="spellStart"/>
      <w:r w:rsidRPr="002F1EF5">
        <w:rPr>
          <w:rFonts w:ascii="Times New Roman" w:hAnsi="Times New Roman" w:cs="Times New Roman"/>
          <w:sz w:val="24"/>
          <w:szCs w:val="24"/>
        </w:rPr>
        <w:t>забалансовом</w:t>
      </w:r>
      <w:proofErr w:type="spellEnd"/>
      <w:r w:rsidRPr="002F1EF5">
        <w:rPr>
          <w:rFonts w:ascii="Times New Roman" w:hAnsi="Times New Roman" w:cs="Times New Roman"/>
          <w:sz w:val="24"/>
          <w:szCs w:val="24"/>
        </w:rPr>
        <w:t xml:space="preserve"> счете 02 «Материальные ценности на хранении» в сумме полученной поставки. По факту приемки признается задолженность перед поставщиком вместе с денежным обязательством и одновременно уменьшается </w:t>
      </w:r>
      <w:proofErr w:type="spellStart"/>
      <w:r w:rsidRPr="002F1EF5">
        <w:rPr>
          <w:rFonts w:ascii="Times New Roman" w:hAnsi="Times New Roman" w:cs="Times New Roman"/>
          <w:sz w:val="24"/>
          <w:szCs w:val="24"/>
        </w:rPr>
        <w:t>забалансовый</w:t>
      </w:r>
      <w:proofErr w:type="spellEnd"/>
      <w:r w:rsidRPr="002F1EF5">
        <w:rPr>
          <w:rFonts w:ascii="Times New Roman" w:hAnsi="Times New Roman" w:cs="Times New Roman"/>
          <w:sz w:val="24"/>
          <w:szCs w:val="24"/>
        </w:rPr>
        <w:t xml:space="preserve"> счет 02:</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УВЕЛИЧЕНИЕ СЧЕТА 02 – по факту поставки;</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0 105 00 300 (0 106 00 000) КРЕДИТ 0 302 30 730;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ДЕБЕТ 0 502 11 300 КРЕДИТ 0 502 12 300;</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УМЕНЬШЕНИЕ СЧЕТА 02 – по факту приемки.</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lastRenderedPageBreak/>
        <w:t>Основание: пункты 302, 302.1 Инструкции № 157н, письмо Минфина РФ от 20 мая 2015 г. № 02-07-07/28998 «О порядке отражения в учете операций с отложенными обязательствами» (приложение 3 «Определение оценочного значения при определении резерва на оплату отпусков за фактически отработанное время»).</w:t>
      </w:r>
    </w:p>
    <w:p w:rsidR="002F1EF5" w:rsidRPr="002F1EF5" w:rsidRDefault="00420D3F"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3.14</w:t>
      </w:r>
      <w:r w:rsidR="00FF7780">
        <w:rPr>
          <w:rFonts w:ascii="Times New Roman" w:hAnsi="Times New Roman" w:cs="Times New Roman"/>
          <w:sz w:val="24"/>
          <w:szCs w:val="24"/>
        </w:rPr>
        <w:t>.4</w:t>
      </w:r>
      <w:r w:rsidR="00FF7780" w:rsidRPr="00FF7780">
        <w:rPr>
          <w:rFonts w:ascii="Times New Roman" w:hAnsi="Times New Roman" w:cs="Times New Roman"/>
          <w:sz w:val="24"/>
          <w:szCs w:val="24"/>
        </w:rPr>
        <w:t xml:space="preserve">. </w:t>
      </w:r>
      <w:r w:rsidR="002F1EF5" w:rsidRPr="002F1EF5">
        <w:rPr>
          <w:rFonts w:ascii="Times New Roman" w:hAnsi="Times New Roman" w:cs="Times New Roman"/>
          <w:sz w:val="24"/>
          <w:szCs w:val="24"/>
        </w:rPr>
        <w:t>Оценка обязательства в связи с предстоящей оплатой отпусков и компенсаций за неиспользованный отпуск определяется на текущий год до 30 декабря предыдущего года.</w:t>
      </w:r>
    </w:p>
    <w:p w:rsidR="002F1EF5" w:rsidRPr="002F1EF5" w:rsidRDefault="00420D3F"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3.14</w:t>
      </w:r>
      <w:r w:rsidR="00FF7780">
        <w:rPr>
          <w:rFonts w:ascii="Times New Roman" w:hAnsi="Times New Roman" w:cs="Times New Roman"/>
          <w:sz w:val="24"/>
          <w:szCs w:val="24"/>
        </w:rPr>
        <w:t>.5</w:t>
      </w:r>
      <w:r w:rsidR="00FF7780" w:rsidRPr="00FF7780">
        <w:rPr>
          <w:rFonts w:ascii="Times New Roman" w:hAnsi="Times New Roman" w:cs="Times New Roman"/>
          <w:sz w:val="24"/>
          <w:szCs w:val="24"/>
        </w:rPr>
        <w:t xml:space="preserve">. </w:t>
      </w:r>
      <w:r w:rsidR="002F1EF5" w:rsidRPr="002F1EF5">
        <w:rPr>
          <w:rFonts w:ascii="Times New Roman" w:hAnsi="Times New Roman" w:cs="Times New Roman"/>
          <w:sz w:val="24"/>
          <w:szCs w:val="24"/>
        </w:rPr>
        <w:t>Оценка обязательств осуществляется работником бухгалтерии на основании сведений инспектор отдела кадров о количестве полагающихся дней отпуска в следующем году по каждому работнику. Сведения предоставляются за подписью инспектор отдела кадров до 20 декабря года, предшествующего году, на который осуществляется расчет резерва.</w:t>
      </w:r>
    </w:p>
    <w:p w:rsidR="002F1EF5" w:rsidRPr="002F1EF5" w:rsidRDefault="002F1EF5"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sidRPr="002F1EF5">
        <w:rPr>
          <w:rFonts w:ascii="Times New Roman" w:hAnsi="Times New Roman" w:cs="Times New Roman"/>
          <w:sz w:val="24"/>
          <w:szCs w:val="24"/>
        </w:rPr>
        <w:t>При необходимости при оценке обязательства используется Письмо Минфина России от 20.05.2015 № 02-07-07/28998.</w:t>
      </w:r>
    </w:p>
    <w:p w:rsidR="002F1EF5" w:rsidRPr="002F1EF5" w:rsidRDefault="00420D3F"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3.14</w:t>
      </w:r>
      <w:r w:rsidR="00FF7780">
        <w:rPr>
          <w:rFonts w:ascii="Times New Roman" w:hAnsi="Times New Roman" w:cs="Times New Roman"/>
          <w:sz w:val="24"/>
          <w:szCs w:val="24"/>
        </w:rPr>
        <w:t>.6</w:t>
      </w:r>
      <w:r w:rsidR="00FF7780" w:rsidRPr="00FF7780">
        <w:rPr>
          <w:rFonts w:ascii="Times New Roman" w:hAnsi="Times New Roman" w:cs="Times New Roman"/>
          <w:sz w:val="24"/>
          <w:szCs w:val="24"/>
        </w:rPr>
        <w:t xml:space="preserve">. </w:t>
      </w:r>
      <w:r w:rsidR="002F1EF5" w:rsidRPr="002F1EF5">
        <w:rPr>
          <w:rFonts w:ascii="Times New Roman" w:hAnsi="Times New Roman" w:cs="Times New Roman"/>
          <w:sz w:val="24"/>
          <w:szCs w:val="24"/>
        </w:rPr>
        <w:t>Расчет оценки обязательств подписывается исполнителем и главным бухгалтером учреждения.</w:t>
      </w:r>
    </w:p>
    <w:p w:rsidR="00A56C0A" w:rsidRDefault="00420D3F" w:rsidP="002F1EF5">
      <w:pPr>
        <w:tabs>
          <w:tab w:val="left" w:pos="4284"/>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3.14</w:t>
      </w:r>
      <w:r w:rsidR="00FF7780">
        <w:rPr>
          <w:rFonts w:ascii="Times New Roman" w:hAnsi="Times New Roman" w:cs="Times New Roman"/>
          <w:sz w:val="24"/>
          <w:szCs w:val="24"/>
        </w:rPr>
        <w:t>.7</w:t>
      </w:r>
      <w:r w:rsidR="00FF7780" w:rsidRPr="00FF7780">
        <w:rPr>
          <w:rFonts w:ascii="Times New Roman" w:hAnsi="Times New Roman" w:cs="Times New Roman"/>
          <w:sz w:val="24"/>
          <w:szCs w:val="24"/>
        </w:rPr>
        <w:t xml:space="preserve">. </w:t>
      </w:r>
      <w:r w:rsidR="002F1EF5" w:rsidRPr="002F1EF5">
        <w:rPr>
          <w:rFonts w:ascii="Times New Roman" w:hAnsi="Times New Roman" w:cs="Times New Roman"/>
          <w:sz w:val="24"/>
          <w:szCs w:val="24"/>
        </w:rPr>
        <w:t>Размер резерва на оплату отпусков рассчитывается как произведение количества не использованных сотрудником дней отпуска за период с начала работы на дату расчета (конец года) на среднедневной заработок сотрудника, исчисленный по правилам расчета среднего заработка для оплаты отпусков на дату расчета резерва.</w:t>
      </w:r>
      <w:r w:rsidR="002F1EF5" w:rsidRPr="002F1EF5">
        <w:rPr>
          <w:rFonts w:ascii="Times New Roman" w:hAnsi="Times New Roman" w:cs="Times New Roman"/>
          <w:sz w:val="24"/>
          <w:szCs w:val="24"/>
        </w:rPr>
        <w:tab/>
      </w:r>
      <w:r w:rsidR="002F1EF5" w:rsidRPr="002F1EF5">
        <w:rPr>
          <w:rFonts w:ascii="Times New Roman" w:hAnsi="Times New Roman" w:cs="Times New Roman"/>
          <w:sz w:val="24"/>
          <w:szCs w:val="24"/>
        </w:rPr>
        <w:tab/>
      </w:r>
      <w:r w:rsidR="002F1EF5" w:rsidRPr="002F1EF5">
        <w:rPr>
          <w:rFonts w:ascii="Times New Roman" w:hAnsi="Times New Roman" w:cs="Times New Roman"/>
          <w:sz w:val="24"/>
          <w:szCs w:val="24"/>
        </w:rPr>
        <w:tab/>
      </w:r>
      <w:r w:rsidR="002F1EF5" w:rsidRPr="002F1EF5">
        <w:rPr>
          <w:rFonts w:ascii="Times New Roman" w:hAnsi="Times New Roman" w:cs="Times New Roman"/>
          <w:sz w:val="24"/>
          <w:szCs w:val="24"/>
        </w:rPr>
        <w:tab/>
      </w:r>
      <w:r w:rsidR="002F1EF5" w:rsidRPr="002F1EF5">
        <w:rPr>
          <w:rFonts w:ascii="Times New Roman" w:hAnsi="Times New Roman" w:cs="Times New Roman"/>
          <w:sz w:val="24"/>
          <w:szCs w:val="24"/>
        </w:rPr>
        <w:tab/>
      </w:r>
      <w:r w:rsidR="002F1EF5" w:rsidRPr="002F1EF5">
        <w:rPr>
          <w:rFonts w:ascii="Times New Roman" w:hAnsi="Times New Roman" w:cs="Times New Roman"/>
          <w:sz w:val="24"/>
          <w:szCs w:val="24"/>
        </w:rPr>
        <w:tab/>
      </w:r>
      <w:r w:rsidR="002F1EF5" w:rsidRPr="002F1EF5">
        <w:rPr>
          <w:rFonts w:ascii="Times New Roman" w:hAnsi="Times New Roman" w:cs="Times New Roman"/>
          <w:sz w:val="24"/>
          <w:szCs w:val="24"/>
        </w:rPr>
        <w:tab/>
        <w:t xml:space="preserve">                          </w:t>
      </w:r>
      <w:r>
        <w:rPr>
          <w:rFonts w:ascii="Times New Roman" w:hAnsi="Times New Roman" w:cs="Times New Roman"/>
          <w:sz w:val="24"/>
          <w:szCs w:val="24"/>
        </w:rPr>
        <w:t>3.14</w:t>
      </w:r>
      <w:r w:rsidR="00FF7780">
        <w:rPr>
          <w:rFonts w:ascii="Times New Roman" w:hAnsi="Times New Roman" w:cs="Times New Roman"/>
          <w:sz w:val="24"/>
          <w:szCs w:val="24"/>
        </w:rPr>
        <w:t>.8</w:t>
      </w:r>
      <w:r w:rsidR="00FF7780" w:rsidRPr="00FF7780">
        <w:rPr>
          <w:rFonts w:ascii="Times New Roman" w:hAnsi="Times New Roman" w:cs="Times New Roman"/>
          <w:sz w:val="24"/>
          <w:szCs w:val="24"/>
        </w:rPr>
        <w:t xml:space="preserve">. </w:t>
      </w:r>
      <w:r w:rsidR="002F1EF5" w:rsidRPr="002F1EF5">
        <w:rPr>
          <w:rFonts w:ascii="Times New Roman" w:hAnsi="Times New Roman" w:cs="Times New Roman"/>
          <w:sz w:val="24"/>
          <w:szCs w:val="24"/>
        </w:rPr>
        <w:t xml:space="preserve">Резерв используется только на покрытие тех расходов, в отношении которых он был создан.                </w:t>
      </w:r>
    </w:p>
    <w:p w:rsidR="00772598" w:rsidRDefault="00420D3F" w:rsidP="006109CB">
      <w:pPr>
        <w:tabs>
          <w:tab w:val="left" w:pos="4284"/>
        </w:tabs>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hAnsi="Times New Roman" w:cs="Times New Roman"/>
          <w:sz w:val="24"/>
          <w:szCs w:val="24"/>
        </w:rPr>
        <w:t>3.14</w:t>
      </w:r>
      <w:r w:rsidR="00FF7780">
        <w:rPr>
          <w:rFonts w:ascii="Times New Roman" w:hAnsi="Times New Roman" w:cs="Times New Roman"/>
          <w:sz w:val="24"/>
          <w:szCs w:val="24"/>
        </w:rPr>
        <w:t>.9</w:t>
      </w:r>
      <w:r w:rsidR="00FF7780" w:rsidRPr="00FF7780">
        <w:rPr>
          <w:rFonts w:ascii="Times New Roman" w:hAnsi="Times New Roman" w:cs="Times New Roman"/>
          <w:sz w:val="24"/>
          <w:szCs w:val="24"/>
        </w:rPr>
        <w:t xml:space="preserve">. </w:t>
      </w:r>
      <w:r w:rsidR="002F1EF5" w:rsidRPr="002F1EF5">
        <w:rPr>
          <w:rFonts w:ascii="Times New Roman" w:hAnsi="Times New Roman" w:cs="Times New Roman"/>
          <w:sz w:val="24"/>
          <w:szCs w:val="24"/>
        </w:rPr>
        <w:t>Признание в учете расходов, в отношении которых сформирован резерв, осуществляется за счет суммы созданного резерва.</w:t>
      </w:r>
      <w:r w:rsidR="002F1EF5" w:rsidRPr="002F1EF5">
        <w:rPr>
          <w:rFonts w:ascii="Times New Roman" w:hAnsi="Times New Roman" w:cs="Times New Roman"/>
          <w:sz w:val="24"/>
          <w:szCs w:val="24"/>
        </w:rPr>
        <w:tab/>
        <w:t xml:space="preserve">                                                                                                                                                 </w:t>
      </w:r>
      <w:r>
        <w:rPr>
          <w:rFonts w:ascii="Times New Roman" w:hAnsi="Times New Roman" w:cs="Times New Roman"/>
          <w:sz w:val="24"/>
          <w:szCs w:val="24"/>
        </w:rPr>
        <w:t>3.14</w:t>
      </w:r>
      <w:r w:rsidR="00FF7780" w:rsidRPr="00FF7780">
        <w:rPr>
          <w:rFonts w:ascii="Times New Roman" w:hAnsi="Times New Roman" w:cs="Times New Roman"/>
          <w:sz w:val="24"/>
          <w:szCs w:val="24"/>
        </w:rPr>
        <w:t>.1</w:t>
      </w:r>
      <w:r w:rsidR="00FF7780">
        <w:rPr>
          <w:rFonts w:ascii="Times New Roman" w:hAnsi="Times New Roman" w:cs="Times New Roman"/>
          <w:sz w:val="24"/>
          <w:szCs w:val="24"/>
        </w:rPr>
        <w:t>0</w:t>
      </w:r>
      <w:r w:rsidR="00FF7780" w:rsidRPr="00FF7780">
        <w:rPr>
          <w:rFonts w:ascii="Times New Roman" w:hAnsi="Times New Roman" w:cs="Times New Roman"/>
          <w:sz w:val="24"/>
          <w:szCs w:val="24"/>
        </w:rPr>
        <w:t xml:space="preserve">. </w:t>
      </w:r>
      <w:r w:rsidR="002F1EF5" w:rsidRPr="002F1EF5">
        <w:rPr>
          <w:rFonts w:ascii="Times New Roman" w:hAnsi="Times New Roman" w:cs="Times New Roman"/>
          <w:sz w:val="24"/>
          <w:szCs w:val="24"/>
        </w:rPr>
        <w:t>Операция по формированию резерва учреждения отражается в бухгалтерском учете в первый рабочий день месяца, на который формируется резерв.</w:t>
      </w:r>
      <w:r w:rsidR="002F1EF5" w:rsidRPr="002F1EF5">
        <w:rPr>
          <w:rFonts w:ascii="Times New Roman" w:hAnsi="Times New Roman" w:cs="Times New Roman"/>
          <w:sz w:val="24"/>
          <w:szCs w:val="24"/>
        </w:rPr>
        <w:tab/>
        <w:t xml:space="preserve">                                                                                      </w:t>
      </w:r>
      <w:r>
        <w:rPr>
          <w:rFonts w:ascii="Times New Roman" w:hAnsi="Times New Roman" w:cs="Times New Roman"/>
          <w:sz w:val="24"/>
          <w:szCs w:val="24"/>
        </w:rPr>
        <w:t>3.14</w:t>
      </w:r>
      <w:r w:rsidR="00FF7780" w:rsidRPr="00FF7780">
        <w:rPr>
          <w:rFonts w:ascii="Times New Roman" w:hAnsi="Times New Roman" w:cs="Times New Roman"/>
          <w:sz w:val="24"/>
          <w:szCs w:val="24"/>
        </w:rPr>
        <w:t>.</w:t>
      </w:r>
      <w:r w:rsidR="00FF7780">
        <w:rPr>
          <w:rFonts w:ascii="Times New Roman" w:hAnsi="Times New Roman" w:cs="Times New Roman"/>
          <w:sz w:val="24"/>
          <w:szCs w:val="24"/>
        </w:rPr>
        <w:t>1</w:t>
      </w:r>
      <w:r w:rsidR="00FF7780" w:rsidRPr="00FF7780">
        <w:rPr>
          <w:rFonts w:ascii="Times New Roman" w:hAnsi="Times New Roman" w:cs="Times New Roman"/>
          <w:sz w:val="24"/>
          <w:szCs w:val="24"/>
        </w:rPr>
        <w:t xml:space="preserve">1. </w:t>
      </w:r>
      <w:r w:rsidR="002F1EF5" w:rsidRPr="002F1EF5">
        <w:rPr>
          <w:rFonts w:ascii="Times New Roman" w:hAnsi="Times New Roman" w:cs="Times New Roman"/>
          <w:sz w:val="24"/>
          <w:szCs w:val="24"/>
        </w:rPr>
        <w:t>При недостаточности сумм резерва осуществляется его изменение (уточнение)</w:t>
      </w:r>
      <w:r w:rsidR="00FF7780">
        <w:rPr>
          <w:rFonts w:ascii="Times New Roman" w:hAnsi="Times New Roman" w:cs="Times New Roman"/>
          <w:sz w:val="24"/>
          <w:szCs w:val="24"/>
        </w:rPr>
        <w:t>.</w:t>
      </w:r>
      <w:r w:rsidR="006109CB">
        <w:rPr>
          <w:rFonts w:ascii="Times New Roman" w:eastAsia="Calibri" w:hAnsi="Times New Roman" w:cs="Times New Roman"/>
          <w:sz w:val="24"/>
          <w:szCs w:val="24"/>
        </w:rPr>
        <w:t xml:space="preserve"> </w:t>
      </w:r>
    </w:p>
    <w:p w:rsidR="007356B5" w:rsidRPr="00503217" w:rsidRDefault="007356B5" w:rsidP="00503217">
      <w:pPr>
        <w:spacing w:after="0" w:line="240" w:lineRule="auto"/>
        <w:ind w:firstLine="284"/>
        <w:jc w:val="both"/>
        <w:rPr>
          <w:rFonts w:ascii="Times New Roman" w:eastAsia="Calibri" w:hAnsi="Times New Roman" w:cs="Times New Roman"/>
          <w:sz w:val="24"/>
          <w:szCs w:val="24"/>
        </w:rPr>
      </w:pPr>
    </w:p>
    <w:p w:rsidR="00E94BAF" w:rsidRPr="00503217" w:rsidRDefault="00E94BAF" w:rsidP="00503217">
      <w:pPr>
        <w:spacing w:after="0" w:line="240" w:lineRule="auto"/>
        <w:jc w:val="both"/>
        <w:rPr>
          <w:rFonts w:ascii="Times New Roman" w:hAnsi="Times New Roman" w:cs="Times New Roman"/>
          <w:sz w:val="24"/>
          <w:szCs w:val="24"/>
        </w:rPr>
      </w:pPr>
    </w:p>
    <w:p w:rsidR="001D595D" w:rsidRPr="00503217" w:rsidRDefault="004F5E14" w:rsidP="00503217">
      <w:pPr>
        <w:pStyle w:val="a4"/>
        <w:spacing w:after="200" w:line="276" w:lineRule="auto"/>
        <w:ind w:left="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163B1C" w:rsidRPr="00503217">
        <w:rPr>
          <w:rFonts w:ascii="Times New Roman" w:hAnsi="Times New Roman" w:cs="Times New Roman"/>
          <w:sz w:val="24"/>
          <w:szCs w:val="24"/>
          <w:lang w:eastAsia="en-US"/>
        </w:rPr>
        <w:t>Д</w:t>
      </w:r>
      <w:r w:rsidR="001D595D" w:rsidRPr="00503217">
        <w:rPr>
          <w:rFonts w:ascii="Times New Roman" w:hAnsi="Times New Roman" w:cs="Times New Roman"/>
          <w:sz w:val="24"/>
          <w:szCs w:val="24"/>
          <w:lang w:eastAsia="en-US"/>
        </w:rPr>
        <w:t xml:space="preserve">иректор  </w:t>
      </w:r>
      <w:r>
        <w:rPr>
          <w:rFonts w:ascii="Times New Roman" w:hAnsi="Times New Roman" w:cs="Times New Roman"/>
          <w:sz w:val="24"/>
          <w:szCs w:val="24"/>
          <w:lang w:eastAsia="en-US"/>
        </w:rPr>
        <w:t xml:space="preserve">      </w:t>
      </w:r>
      <w:r w:rsidR="001D595D" w:rsidRPr="00503217">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                                              </w:t>
      </w:r>
      <w:proofErr w:type="spellStart"/>
      <w:r w:rsidR="001D595D" w:rsidRPr="00503217">
        <w:rPr>
          <w:rFonts w:ascii="Times New Roman" w:hAnsi="Times New Roman" w:cs="Times New Roman"/>
          <w:sz w:val="24"/>
          <w:szCs w:val="24"/>
          <w:lang w:eastAsia="en-US"/>
        </w:rPr>
        <w:t>Л.А.Беганская</w:t>
      </w:r>
      <w:proofErr w:type="spellEnd"/>
    </w:p>
    <w:p w:rsidR="001D595D" w:rsidRPr="00503217" w:rsidRDefault="001D595D" w:rsidP="00503217">
      <w:pPr>
        <w:pStyle w:val="a4"/>
        <w:spacing w:after="200" w:line="276" w:lineRule="auto"/>
        <w:ind w:left="0"/>
        <w:jc w:val="both"/>
        <w:rPr>
          <w:rFonts w:ascii="Times New Roman" w:hAnsi="Times New Roman" w:cs="Times New Roman"/>
          <w:sz w:val="24"/>
          <w:szCs w:val="24"/>
          <w:lang w:eastAsia="en-US"/>
        </w:rPr>
      </w:pPr>
    </w:p>
    <w:p w:rsidR="001D595D" w:rsidRPr="00503217" w:rsidRDefault="001D595D" w:rsidP="00503217">
      <w:pPr>
        <w:spacing w:after="200" w:line="276" w:lineRule="auto"/>
        <w:jc w:val="both"/>
        <w:rPr>
          <w:rFonts w:ascii="Times New Roman" w:hAnsi="Times New Roman" w:cs="Times New Roman"/>
          <w:lang w:eastAsia="en-US"/>
        </w:rPr>
      </w:pP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40" w:lineRule="auto"/>
        <w:ind w:left="720" w:right="-448" w:hanging="360"/>
        <w:jc w:val="both"/>
        <w:rPr>
          <w:rFonts w:ascii="Times New Roman" w:hAnsi="Times New Roman" w:cs="Times New Roman"/>
          <w:b/>
          <w:bCs/>
          <w:sz w:val="24"/>
          <w:szCs w:val="24"/>
        </w:rPr>
      </w:pP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40" w:lineRule="auto"/>
        <w:ind w:left="720" w:right="-448" w:hanging="360"/>
        <w:jc w:val="both"/>
        <w:rPr>
          <w:rFonts w:ascii="Times New Roman" w:hAnsi="Times New Roman" w:cs="Times New Roman"/>
          <w:sz w:val="24"/>
          <w:szCs w:val="24"/>
        </w:rPr>
      </w:pPr>
    </w:p>
    <w:p w:rsidR="001D595D" w:rsidRPr="00503217" w:rsidRDefault="001D595D" w:rsidP="00503217">
      <w:pPr>
        <w:tabs>
          <w:tab w:val="left" w:pos="916"/>
          <w:tab w:val="left" w:pos="1832"/>
          <w:tab w:val="left" w:pos="2748"/>
          <w:tab w:val="left" w:pos="3664"/>
          <w:tab w:val="left" w:pos="4580"/>
          <w:tab w:val="left" w:pos="5496"/>
          <w:tab w:val="left" w:pos="6412"/>
          <w:tab w:val="left" w:pos="7328"/>
          <w:tab w:val="left" w:pos="8244"/>
          <w:tab w:val="left" w:pos="8946"/>
          <w:tab w:val="left" w:pos="9160"/>
          <w:tab w:val="left" w:pos="10076"/>
          <w:tab w:val="left" w:pos="10992"/>
          <w:tab w:val="left" w:pos="11908"/>
          <w:tab w:val="left" w:pos="12824"/>
          <w:tab w:val="left" w:pos="13740"/>
          <w:tab w:val="left" w:pos="14656"/>
        </w:tabs>
        <w:spacing w:after="0" w:line="240" w:lineRule="auto"/>
        <w:ind w:left="720" w:right="-448" w:hanging="360"/>
        <w:jc w:val="both"/>
        <w:rPr>
          <w:rFonts w:ascii="Times New Roman" w:hAnsi="Times New Roman" w:cs="Times New Roman"/>
          <w:sz w:val="24"/>
          <w:szCs w:val="24"/>
        </w:rPr>
      </w:pPr>
    </w:p>
    <w:p w:rsidR="001D595D" w:rsidRPr="00503217" w:rsidRDefault="001D595D" w:rsidP="00503217">
      <w:pPr>
        <w:spacing w:after="0" w:line="240" w:lineRule="auto"/>
        <w:ind w:left="-567" w:right="-874"/>
        <w:jc w:val="both"/>
        <w:rPr>
          <w:rFonts w:ascii="Times New Roman" w:hAnsi="Times New Roman" w:cs="Times New Roman"/>
          <w:sz w:val="24"/>
          <w:szCs w:val="24"/>
        </w:rPr>
      </w:pPr>
    </w:p>
    <w:p w:rsidR="001D595D" w:rsidRPr="00503217" w:rsidRDefault="001D595D" w:rsidP="00503217">
      <w:pPr>
        <w:spacing w:after="0" w:line="240" w:lineRule="auto"/>
        <w:ind w:left="-567" w:right="-874"/>
        <w:jc w:val="both"/>
        <w:rPr>
          <w:rFonts w:ascii="Times New Roman" w:hAnsi="Times New Roman" w:cs="Times New Roman"/>
          <w:sz w:val="24"/>
          <w:szCs w:val="24"/>
        </w:rPr>
      </w:pPr>
    </w:p>
    <w:p w:rsidR="008F406E" w:rsidRPr="00503217" w:rsidRDefault="008F406E" w:rsidP="00503217">
      <w:pPr>
        <w:jc w:val="both"/>
        <w:rPr>
          <w:rFonts w:ascii="Times New Roman" w:hAnsi="Times New Roman" w:cs="Times New Roman"/>
        </w:rPr>
      </w:pPr>
    </w:p>
    <w:sectPr w:rsidR="008F406E" w:rsidRPr="00503217" w:rsidSect="004E135C">
      <w:footerReference w:type="default" r:id="rId38"/>
      <w:pgSz w:w="11906" w:h="16838"/>
      <w:pgMar w:top="851" w:right="170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6E8" w:rsidRDefault="00A576E8" w:rsidP="001660C3">
      <w:pPr>
        <w:spacing w:after="0" w:line="240" w:lineRule="auto"/>
      </w:pPr>
      <w:r>
        <w:separator/>
      </w:r>
    </w:p>
  </w:endnote>
  <w:endnote w:type="continuationSeparator" w:id="0">
    <w:p w:rsidR="00A576E8" w:rsidRDefault="00A576E8" w:rsidP="00166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37378"/>
      <w:docPartObj>
        <w:docPartGallery w:val="Page Numbers (Bottom of Page)"/>
        <w:docPartUnique/>
      </w:docPartObj>
    </w:sdtPr>
    <w:sdtEndPr/>
    <w:sdtContent>
      <w:p w:rsidR="00BE769E" w:rsidRDefault="00BE769E">
        <w:pPr>
          <w:pStyle w:val="af1"/>
          <w:jc w:val="center"/>
        </w:pPr>
        <w:r w:rsidRPr="00F23353">
          <w:rPr>
            <w:rFonts w:ascii="Arial" w:hAnsi="Arial" w:cs="Arial"/>
            <w:sz w:val="20"/>
            <w:szCs w:val="20"/>
          </w:rPr>
          <w:fldChar w:fldCharType="begin"/>
        </w:r>
        <w:r w:rsidRPr="00F23353">
          <w:rPr>
            <w:rFonts w:ascii="Arial" w:hAnsi="Arial" w:cs="Arial"/>
            <w:sz w:val="20"/>
            <w:szCs w:val="20"/>
          </w:rPr>
          <w:instrText>PAGE   \* MERGEFORMAT</w:instrText>
        </w:r>
        <w:r w:rsidRPr="00F23353">
          <w:rPr>
            <w:rFonts w:ascii="Arial" w:hAnsi="Arial" w:cs="Arial"/>
            <w:sz w:val="20"/>
            <w:szCs w:val="20"/>
          </w:rPr>
          <w:fldChar w:fldCharType="separate"/>
        </w:r>
        <w:r w:rsidR="00844C14">
          <w:rPr>
            <w:rFonts w:ascii="Arial" w:hAnsi="Arial" w:cs="Arial"/>
            <w:noProof/>
            <w:sz w:val="20"/>
            <w:szCs w:val="20"/>
          </w:rPr>
          <w:t>21</w:t>
        </w:r>
        <w:r w:rsidRPr="00F23353">
          <w:rPr>
            <w:rFonts w:ascii="Arial" w:hAnsi="Arial" w:cs="Arial"/>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6E8" w:rsidRDefault="00A576E8" w:rsidP="001660C3">
      <w:pPr>
        <w:spacing w:after="0" w:line="240" w:lineRule="auto"/>
      </w:pPr>
      <w:r>
        <w:separator/>
      </w:r>
    </w:p>
  </w:footnote>
  <w:footnote w:type="continuationSeparator" w:id="0">
    <w:p w:rsidR="00A576E8" w:rsidRDefault="00A576E8" w:rsidP="001660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48D"/>
    <w:multiLevelType w:val="hybridMultilevel"/>
    <w:tmpl w:val="97D8A262"/>
    <w:lvl w:ilvl="0" w:tplc="04190001">
      <w:start w:val="1"/>
      <w:numFmt w:val="bullet"/>
      <w:lvlText w:val=""/>
      <w:lvlJc w:val="left"/>
      <w:pPr>
        <w:ind w:left="720" w:hanging="360"/>
      </w:pPr>
      <w:rPr>
        <w:rFonts w:ascii="Symbol" w:hAnsi="Symbol" w:cs="Symbol" w:hint="default"/>
      </w:rPr>
    </w:lvl>
    <w:lvl w:ilvl="1" w:tplc="304AD282">
      <w:start w:val="3"/>
      <w:numFmt w:val="bullet"/>
      <w:lvlText w:val="•"/>
      <w:lvlJc w:val="left"/>
      <w:pPr>
        <w:ind w:left="1440" w:hanging="360"/>
      </w:pPr>
      <w:rPr>
        <w:rFonts w:ascii="Calibri" w:eastAsia="Times New Roman" w:hAnsi="Calibri"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1F25EFC"/>
    <w:multiLevelType w:val="hybridMultilevel"/>
    <w:tmpl w:val="305CBD0C"/>
    <w:lvl w:ilvl="0" w:tplc="304AD282">
      <w:start w:val="3"/>
      <w:numFmt w:val="bullet"/>
      <w:lvlText w:val="•"/>
      <w:lvlJc w:val="left"/>
      <w:pPr>
        <w:ind w:left="636" w:hanging="360"/>
      </w:pPr>
      <w:rPr>
        <w:rFonts w:ascii="Calibri" w:eastAsia="Times New Roman" w:hAnsi="Calibri" w:hint="default"/>
      </w:rPr>
    </w:lvl>
    <w:lvl w:ilvl="1" w:tplc="04190003" w:tentative="1">
      <w:start w:val="1"/>
      <w:numFmt w:val="bullet"/>
      <w:lvlText w:val="o"/>
      <w:lvlJc w:val="left"/>
      <w:pPr>
        <w:ind w:left="1356" w:hanging="360"/>
      </w:pPr>
      <w:rPr>
        <w:rFonts w:ascii="Courier New" w:hAnsi="Courier New" w:cs="Courier New" w:hint="default"/>
      </w:rPr>
    </w:lvl>
    <w:lvl w:ilvl="2" w:tplc="04190005" w:tentative="1">
      <w:start w:val="1"/>
      <w:numFmt w:val="bullet"/>
      <w:lvlText w:val=""/>
      <w:lvlJc w:val="left"/>
      <w:pPr>
        <w:ind w:left="2076" w:hanging="360"/>
      </w:pPr>
      <w:rPr>
        <w:rFonts w:ascii="Wingdings" w:hAnsi="Wingdings" w:hint="default"/>
      </w:rPr>
    </w:lvl>
    <w:lvl w:ilvl="3" w:tplc="04190001" w:tentative="1">
      <w:start w:val="1"/>
      <w:numFmt w:val="bullet"/>
      <w:lvlText w:val=""/>
      <w:lvlJc w:val="left"/>
      <w:pPr>
        <w:ind w:left="2796" w:hanging="360"/>
      </w:pPr>
      <w:rPr>
        <w:rFonts w:ascii="Symbol" w:hAnsi="Symbol" w:hint="default"/>
      </w:rPr>
    </w:lvl>
    <w:lvl w:ilvl="4" w:tplc="04190003" w:tentative="1">
      <w:start w:val="1"/>
      <w:numFmt w:val="bullet"/>
      <w:lvlText w:val="o"/>
      <w:lvlJc w:val="left"/>
      <w:pPr>
        <w:ind w:left="3516" w:hanging="360"/>
      </w:pPr>
      <w:rPr>
        <w:rFonts w:ascii="Courier New" w:hAnsi="Courier New" w:cs="Courier New" w:hint="default"/>
      </w:rPr>
    </w:lvl>
    <w:lvl w:ilvl="5" w:tplc="04190005" w:tentative="1">
      <w:start w:val="1"/>
      <w:numFmt w:val="bullet"/>
      <w:lvlText w:val=""/>
      <w:lvlJc w:val="left"/>
      <w:pPr>
        <w:ind w:left="4236" w:hanging="360"/>
      </w:pPr>
      <w:rPr>
        <w:rFonts w:ascii="Wingdings" w:hAnsi="Wingdings" w:hint="default"/>
      </w:rPr>
    </w:lvl>
    <w:lvl w:ilvl="6" w:tplc="04190001" w:tentative="1">
      <w:start w:val="1"/>
      <w:numFmt w:val="bullet"/>
      <w:lvlText w:val=""/>
      <w:lvlJc w:val="left"/>
      <w:pPr>
        <w:ind w:left="4956" w:hanging="360"/>
      </w:pPr>
      <w:rPr>
        <w:rFonts w:ascii="Symbol" w:hAnsi="Symbol" w:hint="default"/>
      </w:rPr>
    </w:lvl>
    <w:lvl w:ilvl="7" w:tplc="04190003" w:tentative="1">
      <w:start w:val="1"/>
      <w:numFmt w:val="bullet"/>
      <w:lvlText w:val="o"/>
      <w:lvlJc w:val="left"/>
      <w:pPr>
        <w:ind w:left="5676" w:hanging="360"/>
      </w:pPr>
      <w:rPr>
        <w:rFonts w:ascii="Courier New" w:hAnsi="Courier New" w:cs="Courier New" w:hint="default"/>
      </w:rPr>
    </w:lvl>
    <w:lvl w:ilvl="8" w:tplc="04190005" w:tentative="1">
      <w:start w:val="1"/>
      <w:numFmt w:val="bullet"/>
      <w:lvlText w:val=""/>
      <w:lvlJc w:val="left"/>
      <w:pPr>
        <w:ind w:left="6396" w:hanging="360"/>
      </w:pPr>
      <w:rPr>
        <w:rFonts w:ascii="Wingdings" w:hAnsi="Wingdings" w:hint="default"/>
      </w:rPr>
    </w:lvl>
  </w:abstractNum>
  <w:abstractNum w:abstractNumId="2">
    <w:nsid w:val="03EB791A"/>
    <w:multiLevelType w:val="multilevel"/>
    <w:tmpl w:val="4BB4BE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0F6A2A"/>
    <w:multiLevelType w:val="hybridMultilevel"/>
    <w:tmpl w:val="2CE84F98"/>
    <w:lvl w:ilvl="0" w:tplc="6972D8D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A31046"/>
    <w:multiLevelType w:val="hybridMultilevel"/>
    <w:tmpl w:val="FBB88FAE"/>
    <w:lvl w:ilvl="0" w:tplc="6972D8D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FA0327"/>
    <w:multiLevelType w:val="multilevel"/>
    <w:tmpl w:val="3E7681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9D588D"/>
    <w:multiLevelType w:val="hybridMultilevel"/>
    <w:tmpl w:val="551468D4"/>
    <w:lvl w:ilvl="0" w:tplc="6972D8DC">
      <w:numFmt w:val="bullet"/>
      <w:lvlText w:val="•"/>
      <w:lvlJc w:val="left"/>
      <w:pPr>
        <w:ind w:left="436" w:hanging="360"/>
      </w:pPr>
      <w:rPr>
        <w:rFonts w:ascii="Calibri" w:eastAsiaTheme="minorHAnsi" w:hAnsi="Calibri" w:cs="Calibri" w:hint="default"/>
        <w:sz w:val="24"/>
        <w:szCs w:val="24"/>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
    <w:nsid w:val="08346795"/>
    <w:multiLevelType w:val="hybridMultilevel"/>
    <w:tmpl w:val="299485AC"/>
    <w:lvl w:ilvl="0" w:tplc="6972D8DC">
      <w:numFmt w:val="bullet"/>
      <w:lvlText w:val="•"/>
      <w:lvlJc w:val="left"/>
      <w:pPr>
        <w:ind w:left="624" w:hanging="360"/>
      </w:pPr>
      <w:rPr>
        <w:rFonts w:ascii="Calibri" w:eastAsiaTheme="minorHAnsi" w:hAnsi="Calibri" w:cs="Calibri" w:hint="default"/>
      </w:rPr>
    </w:lvl>
    <w:lvl w:ilvl="1" w:tplc="04190003" w:tentative="1">
      <w:start w:val="1"/>
      <w:numFmt w:val="bullet"/>
      <w:lvlText w:val="o"/>
      <w:lvlJc w:val="left"/>
      <w:pPr>
        <w:ind w:left="1344" w:hanging="360"/>
      </w:pPr>
      <w:rPr>
        <w:rFonts w:ascii="Courier New" w:hAnsi="Courier New" w:cs="Courier New" w:hint="default"/>
      </w:rPr>
    </w:lvl>
    <w:lvl w:ilvl="2" w:tplc="04190005" w:tentative="1">
      <w:start w:val="1"/>
      <w:numFmt w:val="bullet"/>
      <w:lvlText w:val=""/>
      <w:lvlJc w:val="left"/>
      <w:pPr>
        <w:ind w:left="2064" w:hanging="360"/>
      </w:pPr>
      <w:rPr>
        <w:rFonts w:ascii="Wingdings" w:hAnsi="Wingdings" w:hint="default"/>
      </w:rPr>
    </w:lvl>
    <w:lvl w:ilvl="3" w:tplc="04190001" w:tentative="1">
      <w:start w:val="1"/>
      <w:numFmt w:val="bullet"/>
      <w:lvlText w:val=""/>
      <w:lvlJc w:val="left"/>
      <w:pPr>
        <w:ind w:left="2784" w:hanging="360"/>
      </w:pPr>
      <w:rPr>
        <w:rFonts w:ascii="Symbol" w:hAnsi="Symbol" w:hint="default"/>
      </w:rPr>
    </w:lvl>
    <w:lvl w:ilvl="4" w:tplc="04190003" w:tentative="1">
      <w:start w:val="1"/>
      <w:numFmt w:val="bullet"/>
      <w:lvlText w:val="o"/>
      <w:lvlJc w:val="left"/>
      <w:pPr>
        <w:ind w:left="3504" w:hanging="360"/>
      </w:pPr>
      <w:rPr>
        <w:rFonts w:ascii="Courier New" w:hAnsi="Courier New" w:cs="Courier New" w:hint="default"/>
      </w:rPr>
    </w:lvl>
    <w:lvl w:ilvl="5" w:tplc="04190005" w:tentative="1">
      <w:start w:val="1"/>
      <w:numFmt w:val="bullet"/>
      <w:lvlText w:val=""/>
      <w:lvlJc w:val="left"/>
      <w:pPr>
        <w:ind w:left="4224" w:hanging="360"/>
      </w:pPr>
      <w:rPr>
        <w:rFonts w:ascii="Wingdings" w:hAnsi="Wingdings" w:hint="default"/>
      </w:rPr>
    </w:lvl>
    <w:lvl w:ilvl="6" w:tplc="04190001" w:tentative="1">
      <w:start w:val="1"/>
      <w:numFmt w:val="bullet"/>
      <w:lvlText w:val=""/>
      <w:lvlJc w:val="left"/>
      <w:pPr>
        <w:ind w:left="4944" w:hanging="360"/>
      </w:pPr>
      <w:rPr>
        <w:rFonts w:ascii="Symbol" w:hAnsi="Symbol" w:hint="default"/>
      </w:rPr>
    </w:lvl>
    <w:lvl w:ilvl="7" w:tplc="04190003" w:tentative="1">
      <w:start w:val="1"/>
      <w:numFmt w:val="bullet"/>
      <w:lvlText w:val="o"/>
      <w:lvlJc w:val="left"/>
      <w:pPr>
        <w:ind w:left="5664" w:hanging="360"/>
      </w:pPr>
      <w:rPr>
        <w:rFonts w:ascii="Courier New" w:hAnsi="Courier New" w:cs="Courier New" w:hint="default"/>
      </w:rPr>
    </w:lvl>
    <w:lvl w:ilvl="8" w:tplc="04190005" w:tentative="1">
      <w:start w:val="1"/>
      <w:numFmt w:val="bullet"/>
      <w:lvlText w:val=""/>
      <w:lvlJc w:val="left"/>
      <w:pPr>
        <w:ind w:left="6384" w:hanging="360"/>
      </w:pPr>
      <w:rPr>
        <w:rFonts w:ascii="Wingdings" w:hAnsi="Wingdings" w:hint="default"/>
      </w:rPr>
    </w:lvl>
  </w:abstractNum>
  <w:abstractNum w:abstractNumId="8">
    <w:nsid w:val="096462A6"/>
    <w:multiLevelType w:val="hybridMultilevel"/>
    <w:tmpl w:val="27C0489E"/>
    <w:lvl w:ilvl="0" w:tplc="6972D8DC">
      <w:numFmt w:val="bullet"/>
      <w:lvlText w:val="•"/>
      <w:lvlJc w:val="left"/>
      <w:pPr>
        <w:ind w:left="720" w:hanging="360"/>
      </w:pPr>
      <w:rPr>
        <w:rFonts w:ascii="Calibri" w:eastAsiaTheme="minorHAnsi" w:hAnsi="Calibri" w:cs="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AAE6D04"/>
    <w:multiLevelType w:val="hybridMultilevel"/>
    <w:tmpl w:val="A06485E8"/>
    <w:lvl w:ilvl="0" w:tplc="04190001">
      <w:start w:val="1"/>
      <w:numFmt w:val="bullet"/>
      <w:lvlText w:val=""/>
      <w:lvlJc w:val="left"/>
      <w:pPr>
        <w:ind w:left="1353" w:hanging="360"/>
      </w:pPr>
      <w:rPr>
        <w:rFonts w:ascii="Symbol" w:hAnsi="Symbol" w:hint="default"/>
        <w:sz w:val="24"/>
        <w:szCs w:val="24"/>
        <w:lang w:val="ru-RU"/>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0">
    <w:nsid w:val="0AB90AC8"/>
    <w:multiLevelType w:val="multilevel"/>
    <w:tmpl w:val="4F18C7F8"/>
    <w:lvl w:ilvl="0">
      <w:start w:val="3"/>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1DA016D"/>
    <w:multiLevelType w:val="hybridMultilevel"/>
    <w:tmpl w:val="9C26036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147E4C57"/>
    <w:multiLevelType w:val="multilevel"/>
    <w:tmpl w:val="D0B6717C"/>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4F40414"/>
    <w:multiLevelType w:val="hybridMultilevel"/>
    <w:tmpl w:val="53EC1C9C"/>
    <w:lvl w:ilvl="0" w:tplc="6972D8D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52324F7"/>
    <w:multiLevelType w:val="multilevel"/>
    <w:tmpl w:val="48263C78"/>
    <w:lvl w:ilvl="0">
      <w:start w:val="3"/>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6CC326A"/>
    <w:multiLevelType w:val="hybridMultilevel"/>
    <w:tmpl w:val="796475A8"/>
    <w:lvl w:ilvl="0" w:tplc="6972D8DC">
      <w:numFmt w:val="bullet"/>
      <w:lvlText w:val="•"/>
      <w:lvlJc w:val="left"/>
      <w:pPr>
        <w:ind w:left="780" w:hanging="360"/>
      </w:pPr>
      <w:rPr>
        <w:rFonts w:ascii="Calibri" w:eastAsiaTheme="minorHAnsi" w:hAnsi="Calibri" w:cs="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nsid w:val="190C1576"/>
    <w:multiLevelType w:val="multilevel"/>
    <w:tmpl w:val="48263C78"/>
    <w:lvl w:ilvl="0">
      <w:start w:val="3"/>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02856FF"/>
    <w:multiLevelType w:val="hybridMultilevel"/>
    <w:tmpl w:val="6400B628"/>
    <w:lvl w:ilvl="0" w:tplc="04190001">
      <w:start w:val="1"/>
      <w:numFmt w:val="bullet"/>
      <w:lvlText w:val=""/>
      <w:lvlJc w:val="left"/>
      <w:pPr>
        <w:ind w:left="153" w:hanging="360"/>
      </w:pPr>
      <w:rPr>
        <w:rFonts w:ascii="Symbol" w:hAnsi="Symbol" w:hint="default"/>
        <w:sz w:val="24"/>
        <w:szCs w:val="24"/>
        <w:lang w:val="ru-RU"/>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8">
    <w:nsid w:val="22525F83"/>
    <w:multiLevelType w:val="hybridMultilevel"/>
    <w:tmpl w:val="4936F5AA"/>
    <w:lvl w:ilvl="0" w:tplc="3B0EE41C">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9">
    <w:nsid w:val="22C46B4E"/>
    <w:multiLevelType w:val="hybridMultilevel"/>
    <w:tmpl w:val="B04CF95E"/>
    <w:lvl w:ilvl="0" w:tplc="6972D8DC">
      <w:numFmt w:val="bullet"/>
      <w:lvlText w:val="•"/>
      <w:lvlJc w:val="left"/>
      <w:pPr>
        <w:ind w:left="720" w:hanging="360"/>
      </w:pPr>
      <w:rPr>
        <w:rFonts w:ascii="Calibri" w:eastAsiaTheme="minorHAns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2FD025F"/>
    <w:multiLevelType w:val="hybridMultilevel"/>
    <w:tmpl w:val="31D298E6"/>
    <w:lvl w:ilvl="0" w:tplc="6972D8DC">
      <w:numFmt w:val="bullet"/>
      <w:lvlText w:val="•"/>
      <w:lvlJc w:val="left"/>
      <w:pPr>
        <w:ind w:left="1440" w:hanging="360"/>
      </w:pPr>
      <w:rPr>
        <w:rFonts w:ascii="Calibri" w:eastAsiaTheme="minorHAnsi" w:hAnsi="Calibri" w:cs="Calibr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3CB5261"/>
    <w:multiLevelType w:val="hybridMultilevel"/>
    <w:tmpl w:val="43E88C6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27812870"/>
    <w:multiLevelType w:val="hybridMultilevel"/>
    <w:tmpl w:val="1CF682E4"/>
    <w:lvl w:ilvl="0" w:tplc="6972D8DC">
      <w:numFmt w:val="bullet"/>
      <w:lvlText w:val="•"/>
      <w:lvlJc w:val="left"/>
      <w:pPr>
        <w:ind w:left="720" w:hanging="360"/>
      </w:pPr>
      <w:rPr>
        <w:rFonts w:ascii="Calibri" w:eastAsiaTheme="minorHAnsi" w:hAnsi="Calibri" w:cs="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80E5DD7"/>
    <w:multiLevelType w:val="hybridMultilevel"/>
    <w:tmpl w:val="B14C5078"/>
    <w:lvl w:ilvl="0" w:tplc="3B0EE41C">
      <w:start w:val="1"/>
      <w:numFmt w:val="bullet"/>
      <w:lvlText w:val=""/>
      <w:lvlJc w:val="left"/>
      <w:pPr>
        <w:ind w:left="492" w:hanging="360"/>
      </w:pPr>
      <w:rPr>
        <w:rFonts w:ascii="Symbol" w:hAnsi="Symbol" w:hint="default"/>
      </w:rPr>
    </w:lvl>
    <w:lvl w:ilvl="1" w:tplc="04190003" w:tentative="1">
      <w:start w:val="1"/>
      <w:numFmt w:val="bullet"/>
      <w:lvlText w:val="o"/>
      <w:lvlJc w:val="left"/>
      <w:pPr>
        <w:ind w:left="1212" w:hanging="360"/>
      </w:pPr>
      <w:rPr>
        <w:rFonts w:ascii="Courier New" w:hAnsi="Courier New" w:cs="Courier New" w:hint="default"/>
      </w:rPr>
    </w:lvl>
    <w:lvl w:ilvl="2" w:tplc="04190005" w:tentative="1">
      <w:start w:val="1"/>
      <w:numFmt w:val="bullet"/>
      <w:lvlText w:val=""/>
      <w:lvlJc w:val="left"/>
      <w:pPr>
        <w:ind w:left="1932" w:hanging="360"/>
      </w:pPr>
      <w:rPr>
        <w:rFonts w:ascii="Wingdings" w:hAnsi="Wingdings" w:hint="default"/>
      </w:rPr>
    </w:lvl>
    <w:lvl w:ilvl="3" w:tplc="04190001" w:tentative="1">
      <w:start w:val="1"/>
      <w:numFmt w:val="bullet"/>
      <w:lvlText w:val=""/>
      <w:lvlJc w:val="left"/>
      <w:pPr>
        <w:ind w:left="2652" w:hanging="360"/>
      </w:pPr>
      <w:rPr>
        <w:rFonts w:ascii="Symbol" w:hAnsi="Symbol" w:hint="default"/>
      </w:rPr>
    </w:lvl>
    <w:lvl w:ilvl="4" w:tplc="04190003" w:tentative="1">
      <w:start w:val="1"/>
      <w:numFmt w:val="bullet"/>
      <w:lvlText w:val="o"/>
      <w:lvlJc w:val="left"/>
      <w:pPr>
        <w:ind w:left="3372" w:hanging="360"/>
      </w:pPr>
      <w:rPr>
        <w:rFonts w:ascii="Courier New" w:hAnsi="Courier New" w:cs="Courier New" w:hint="default"/>
      </w:rPr>
    </w:lvl>
    <w:lvl w:ilvl="5" w:tplc="04190005" w:tentative="1">
      <w:start w:val="1"/>
      <w:numFmt w:val="bullet"/>
      <w:lvlText w:val=""/>
      <w:lvlJc w:val="left"/>
      <w:pPr>
        <w:ind w:left="4092" w:hanging="360"/>
      </w:pPr>
      <w:rPr>
        <w:rFonts w:ascii="Wingdings" w:hAnsi="Wingdings" w:hint="default"/>
      </w:rPr>
    </w:lvl>
    <w:lvl w:ilvl="6" w:tplc="04190001" w:tentative="1">
      <w:start w:val="1"/>
      <w:numFmt w:val="bullet"/>
      <w:lvlText w:val=""/>
      <w:lvlJc w:val="left"/>
      <w:pPr>
        <w:ind w:left="4812" w:hanging="360"/>
      </w:pPr>
      <w:rPr>
        <w:rFonts w:ascii="Symbol" w:hAnsi="Symbol" w:hint="default"/>
      </w:rPr>
    </w:lvl>
    <w:lvl w:ilvl="7" w:tplc="04190003" w:tentative="1">
      <w:start w:val="1"/>
      <w:numFmt w:val="bullet"/>
      <w:lvlText w:val="o"/>
      <w:lvlJc w:val="left"/>
      <w:pPr>
        <w:ind w:left="5532" w:hanging="360"/>
      </w:pPr>
      <w:rPr>
        <w:rFonts w:ascii="Courier New" w:hAnsi="Courier New" w:cs="Courier New" w:hint="default"/>
      </w:rPr>
    </w:lvl>
    <w:lvl w:ilvl="8" w:tplc="04190005" w:tentative="1">
      <w:start w:val="1"/>
      <w:numFmt w:val="bullet"/>
      <w:lvlText w:val=""/>
      <w:lvlJc w:val="left"/>
      <w:pPr>
        <w:ind w:left="6252" w:hanging="360"/>
      </w:pPr>
      <w:rPr>
        <w:rFonts w:ascii="Wingdings" w:hAnsi="Wingdings" w:hint="default"/>
      </w:rPr>
    </w:lvl>
  </w:abstractNum>
  <w:abstractNum w:abstractNumId="24">
    <w:nsid w:val="30BA01F7"/>
    <w:multiLevelType w:val="hybridMultilevel"/>
    <w:tmpl w:val="2496DBC2"/>
    <w:lvl w:ilvl="0" w:tplc="6972D8D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B74188"/>
    <w:multiLevelType w:val="multilevel"/>
    <w:tmpl w:val="67BC0F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7962C70"/>
    <w:multiLevelType w:val="hybridMultilevel"/>
    <w:tmpl w:val="EAAA1642"/>
    <w:lvl w:ilvl="0" w:tplc="04190001">
      <w:start w:val="1"/>
      <w:numFmt w:val="bullet"/>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27">
    <w:nsid w:val="391934E9"/>
    <w:multiLevelType w:val="multilevel"/>
    <w:tmpl w:val="48263C78"/>
    <w:lvl w:ilvl="0">
      <w:start w:val="3"/>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AD53A3B"/>
    <w:multiLevelType w:val="hybridMultilevel"/>
    <w:tmpl w:val="4D68FA28"/>
    <w:lvl w:ilvl="0" w:tplc="304AD282">
      <w:start w:val="3"/>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DF76F4D"/>
    <w:multiLevelType w:val="hybridMultilevel"/>
    <w:tmpl w:val="8E2A7F7E"/>
    <w:lvl w:ilvl="0" w:tplc="6972D8DC">
      <w:numFmt w:val="bullet"/>
      <w:lvlText w:val="•"/>
      <w:lvlJc w:val="left"/>
      <w:pPr>
        <w:ind w:left="720" w:hanging="360"/>
      </w:pPr>
      <w:rPr>
        <w:rFonts w:ascii="Calibri" w:eastAsiaTheme="minorHAnsi" w:hAnsi="Calibri" w:cs="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01A641C"/>
    <w:multiLevelType w:val="hybridMultilevel"/>
    <w:tmpl w:val="B91AD09A"/>
    <w:lvl w:ilvl="0" w:tplc="04190001">
      <w:start w:val="1"/>
      <w:numFmt w:val="bullet"/>
      <w:lvlText w:val=""/>
      <w:lvlJc w:val="left"/>
      <w:pPr>
        <w:ind w:left="216" w:hanging="360"/>
      </w:pPr>
      <w:rPr>
        <w:rFonts w:ascii="Symbol" w:hAnsi="Symbol" w:hint="default"/>
      </w:rPr>
    </w:lvl>
    <w:lvl w:ilvl="1" w:tplc="04190003" w:tentative="1">
      <w:start w:val="1"/>
      <w:numFmt w:val="bullet"/>
      <w:lvlText w:val="o"/>
      <w:lvlJc w:val="left"/>
      <w:pPr>
        <w:ind w:left="936" w:hanging="360"/>
      </w:pPr>
      <w:rPr>
        <w:rFonts w:ascii="Courier New" w:hAnsi="Courier New" w:cs="Courier New" w:hint="default"/>
      </w:rPr>
    </w:lvl>
    <w:lvl w:ilvl="2" w:tplc="04190005" w:tentative="1">
      <w:start w:val="1"/>
      <w:numFmt w:val="bullet"/>
      <w:lvlText w:val=""/>
      <w:lvlJc w:val="left"/>
      <w:pPr>
        <w:ind w:left="1656" w:hanging="360"/>
      </w:pPr>
      <w:rPr>
        <w:rFonts w:ascii="Wingdings" w:hAnsi="Wingdings" w:hint="default"/>
      </w:rPr>
    </w:lvl>
    <w:lvl w:ilvl="3" w:tplc="04190001" w:tentative="1">
      <w:start w:val="1"/>
      <w:numFmt w:val="bullet"/>
      <w:lvlText w:val=""/>
      <w:lvlJc w:val="left"/>
      <w:pPr>
        <w:ind w:left="2376" w:hanging="360"/>
      </w:pPr>
      <w:rPr>
        <w:rFonts w:ascii="Symbol" w:hAnsi="Symbol" w:hint="default"/>
      </w:rPr>
    </w:lvl>
    <w:lvl w:ilvl="4" w:tplc="04190003" w:tentative="1">
      <w:start w:val="1"/>
      <w:numFmt w:val="bullet"/>
      <w:lvlText w:val="o"/>
      <w:lvlJc w:val="left"/>
      <w:pPr>
        <w:ind w:left="3096" w:hanging="360"/>
      </w:pPr>
      <w:rPr>
        <w:rFonts w:ascii="Courier New" w:hAnsi="Courier New" w:cs="Courier New" w:hint="default"/>
      </w:rPr>
    </w:lvl>
    <w:lvl w:ilvl="5" w:tplc="04190005" w:tentative="1">
      <w:start w:val="1"/>
      <w:numFmt w:val="bullet"/>
      <w:lvlText w:val=""/>
      <w:lvlJc w:val="left"/>
      <w:pPr>
        <w:ind w:left="3816" w:hanging="360"/>
      </w:pPr>
      <w:rPr>
        <w:rFonts w:ascii="Wingdings" w:hAnsi="Wingdings" w:hint="default"/>
      </w:rPr>
    </w:lvl>
    <w:lvl w:ilvl="6" w:tplc="04190001" w:tentative="1">
      <w:start w:val="1"/>
      <w:numFmt w:val="bullet"/>
      <w:lvlText w:val=""/>
      <w:lvlJc w:val="left"/>
      <w:pPr>
        <w:ind w:left="4536" w:hanging="360"/>
      </w:pPr>
      <w:rPr>
        <w:rFonts w:ascii="Symbol" w:hAnsi="Symbol" w:hint="default"/>
      </w:rPr>
    </w:lvl>
    <w:lvl w:ilvl="7" w:tplc="04190003" w:tentative="1">
      <w:start w:val="1"/>
      <w:numFmt w:val="bullet"/>
      <w:lvlText w:val="o"/>
      <w:lvlJc w:val="left"/>
      <w:pPr>
        <w:ind w:left="5256" w:hanging="360"/>
      </w:pPr>
      <w:rPr>
        <w:rFonts w:ascii="Courier New" w:hAnsi="Courier New" w:cs="Courier New" w:hint="default"/>
      </w:rPr>
    </w:lvl>
    <w:lvl w:ilvl="8" w:tplc="04190005" w:tentative="1">
      <w:start w:val="1"/>
      <w:numFmt w:val="bullet"/>
      <w:lvlText w:val=""/>
      <w:lvlJc w:val="left"/>
      <w:pPr>
        <w:ind w:left="5976" w:hanging="360"/>
      </w:pPr>
      <w:rPr>
        <w:rFonts w:ascii="Wingdings" w:hAnsi="Wingdings" w:hint="default"/>
      </w:rPr>
    </w:lvl>
  </w:abstractNum>
  <w:abstractNum w:abstractNumId="31">
    <w:nsid w:val="43043B68"/>
    <w:multiLevelType w:val="hybridMultilevel"/>
    <w:tmpl w:val="A2AE8D2A"/>
    <w:lvl w:ilvl="0" w:tplc="6972D8DC">
      <w:numFmt w:val="bullet"/>
      <w:lvlText w:val="•"/>
      <w:lvlJc w:val="left"/>
      <w:pPr>
        <w:ind w:left="1440" w:hanging="360"/>
      </w:pPr>
      <w:rPr>
        <w:rFonts w:ascii="Calibri" w:eastAsiaTheme="minorHAnsi" w:hAnsi="Calibri" w:cs="Calibr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A80406"/>
    <w:multiLevelType w:val="hybridMultilevel"/>
    <w:tmpl w:val="E0ACAA1E"/>
    <w:lvl w:ilvl="0" w:tplc="3B0EE41C">
      <w:start w:val="1"/>
      <w:numFmt w:val="bullet"/>
      <w:lvlText w:val=""/>
      <w:lvlJc w:val="left"/>
      <w:pPr>
        <w:ind w:left="492" w:hanging="360"/>
      </w:pPr>
      <w:rPr>
        <w:rFonts w:ascii="Symbol" w:hAnsi="Symbol" w:hint="default"/>
      </w:rPr>
    </w:lvl>
    <w:lvl w:ilvl="1" w:tplc="04190003" w:tentative="1">
      <w:start w:val="1"/>
      <w:numFmt w:val="bullet"/>
      <w:lvlText w:val="o"/>
      <w:lvlJc w:val="left"/>
      <w:pPr>
        <w:ind w:left="1212" w:hanging="360"/>
      </w:pPr>
      <w:rPr>
        <w:rFonts w:ascii="Courier New" w:hAnsi="Courier New" w:cs="Courier New" w:hint="default"/>
      </w:rPr>
    </w:lvl>
    <w:lvl w:ilvl="2" w:tplc="04190005" w:tentative="1">
      <w:start w:val="1"/>
      <w:numFmt w:val="bullet"/>
      <w:lvlText w:val=""/>
      <w:lvlJc w:val="left"/>
      <w:pPr>
        <w:ind w:left="1932" w:hanging="360"/>
      </w:pPr>
      <w:rPr>
        <w:rFonts w:ascii="Wingdings" w:hAnsi="Wingdings" w:hint="default"/>
      </w:rPr>
    </w:lvl>
    <w:lvl w:ilvl="3" w:tplc="04190001" w:tentative="1">
      <w:start w:val="1"/>
      <w:numFmt w:val="bullet"/>
      <w:lvlText w:val=""/>
      <w:lvlJc w:val="left"/>
      <w:pPr>
        <w:ind w:left="2652" w:hanging="360"/>
      </w:pPr>
      <w:rPr>
        <w:rFonts w:ascii="Symbol" w:hAnsi="Symbol" w:hint="default"/>
      </w:rPr>
    </w:lvl>
    <w:lvl w:ilvl="4" w:tplc="04190003" w:tentative="1">
      <w:start w:val="1"/>
      <w:numFmt w:val="bullet"/>
      <w:lvlText w:val="o"/>
      <w:lvlJc w:val="left"/>
      <w:pPr>
        <w:ind w:left="3372" w:hanging="360"/>
      </w:pPr>
      <w:rPr>
        <w:rFonts w:ascii="Courier New" w:hAnsi="Courier New" w:cs="Courier New" w:hint="default"/>
      </w:rPr>
    </w:lvl>
    <w:lvl w:ilvl="5" w:tplc="04190005" w:tentative="1">
      <w:start w:val="1"/>
      <w:numFmt w:val="bullet"/>
      <w:lvlText w:val=""/>
      <w:lvlJc w:val="left"/>
      <w:pPr>
        <w:ind w:left="4092" w:hanging="360"/>
      </w:pPr>
      <w:rPr>
        <w:rFonts w:ascii="Wingdings" w:hAnsi="Wingdings" w:hint="default"/>
      </w:rPr>
    </w:lvl>
    <w:lvl w:ilvl="6" w:tplc="04190001" w:tentative="1">
      <w:start w:val="1"/>
      <w:numFmt w:val="bullet"/>
      <w:lvlText w:val=""/>
      <w:lvlJc w:val="left"/>
      <w:pPr>
        <w:ind w:left="4812" w:hanging="360"/>
      </w:pPr>
      <w:rPr>
        <w:rFonts w:ascii="Symbol" w:hAnsi="Symbol" w:hint="default"/>
      </w:rPr>
    </w:lvl>
    <w:lvl w:ilvl="7" w:tplc="04190003" w:tentative="1">
      <w:start w:val="1"/>
      <w:numFmt w:val="bullet"/>
      <w:lvlText w:val="o"/>
      <w:lvlJc w:val="left"/>
      <w:pPr>
        <w:ind w:left="5532" w:hanging="360"/>
      </w:pPr>
      <w:rPr>
        <w:rFonts w:ascii="Courier New" w:hAnsi="Courier New" w:cs="Courier New" w:hint="default"/>
      </w:rPr>
    </w:lvl>
    <w:lvl w:ilvl="8" w:tplc="04190005" w:tentative="1">
      <w:start w:val="1"/>
      <w:numFmt w:val="bullet"/>
      <w:lvlText w:val=""/>
      <w:lvlJc w:val="left"/>
      <w:pPr>
        <w:ind w:left="6252" w:hanging="360"/>
      </w:pPr>
      <w:rPr>
        <w:rFonts w:ascii="Wingdings" w:hAnsi="Wingdings" w:hint="default"/>
      </w:rPr>
    </w:lvl>
  </w:abstractNum>
  <w:abstractNum w:abstractNumId="33">
    <w:nsid w:val="4ADC2C6F"/>
    <w:multiLevelType w:val="hybridMultilevel"/>
    <w:tmpl w:val="849481DE"/>
    <w:lvl w:ilvl="0" w:tplc="3B0EE41C">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4">
    <w:nsid w:val="4AED2F49"/>
    <w:multiLevelType w:val="multilevel"/>
    <w:tmpl w:val="666836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106267C"/>
    <w:multiLevelType w:val="hybridMultilevel"/>
    <w:tmpl w:val="5B3A4612"/>
    <w:lvl w:ilvl="0" w:tplc="6972D8D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11D19B1"/>
    <w:multiLevelType w:val="multilevel"/>
    <w:tmpl w:val="A55C34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74B1DF6"/>
    <w:multiLevelType w:val="hybridMultilevel"/>
    <w:tmpl w:val="FF08752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5787155A"/>
    <w:multiLevelType w:val="multilevel"/>
    <w:tmpl w:val="16948092"/>
    <w:lvl w:ilvl="0">
      <w:start w:val="3"/>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E5C37C8"/>
    <w:multiLevelType w:val="hybridMultilevel"/>
    <w:tmpl w:val="5B844F72"/>
    <w:lvl w:ilvl="0" w:tplc="04190001">
      <w:start w:val="1"/>
      <w:numFmt w:val="bullet"/>
      <w:lvlText w:val=""/>
      <w:lvlJc w:val="left"/>
      <w:pPr>
        <w:ind w:left="720" w:hanging="360"/>
      </w:pPr>
      <w:rPr>
        <w:rFonts w:ascii="Symbol" w:hAnsi="Symbol" w:hint="default"/>
        <w:sz w:val="24"/>
        <w:szCs w:val="24"/>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116634D"/>
    <w:multiLevelType w:val="hybridMultilevel"/>
    <w:tmpl w:val="91CA96CE"/>
    <w:lvl w:ilvl="0" w:tplc="6972D8DC">
      <w:numFmt w:val="bullet"/>
      <w:lvlText w:val="•"/>
      <w:lvlJc w:val="left"/>
      <w:pPr>
        <w:ind w:left="295" w:hanging="360"/>
      </w:pPr>
      <w:rPr>
        <w:rFonts w:ascii="Calibri" w:eastAsiaTheme="minorHAnsi" w:hAnsi="Calibri" w:cs="Calibri" w:hint="default"/>
        <w:sz w:val="24"/>
        <w:szCs w:val="24"/>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41">
    <w:nsid w:val="622616E2"/>
    <w:multiLevelType w:val="hybridMultilevel"/>
    <w:tmpl w:val="0504B2EC"/>
    <w:lvl w:ilvl="0" w:tplc="6972D8DC">
      <w:numFmt w:val="bullet"/>
      <w:lvlText w:val="•"/>
      <w:lvlJc w:val="left"/>
      <w:pPr>
        <w:ind w:left="294" w:hanging="360"/>
      </w:pPr>
      <w:rPr>
        <w:rFonts w:ascii="Calibri" w:eastAsiaTheme="minorHAnsi" w:hAnsi="Calibri" w:cs="Calibri"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42">
    <w:nsid w:val="62D8446D"/>
    <w:multiLevelType w:val="hybridMultilevel"/>
    <w:tmpl w:val="50B6EE64"/>
    <w:lvl w:ilvl="0" w:tplc="6972D8DC">
      <w:numFmt w:val="bullet"/>
      <w:lvlText w:val="•"/>
      <w:lvlJc w:val="left"/>
      <w:pPr>
        <w:ind w:left="720" w:hanging="360"/>
      </w:pPr>
      <w:rPr>
        <w:rFonts w:ascii="Calibri" w:eastAsiaTheme="minorHAnsi" w:hAnsi="Calibri" w:cs="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5B47AAF"/>
    <w:multiLevelType w:val="hybridMultilevel"/>
    <w:tmpl w:val="207823A8"/>
    <w:lvl w:ilvl="0" w:tplc="6972D8DC">
      <w:numFmt w:val="bullet"/>
      <w:lvlText w:val="•"/>
      <w:lvlJc w:val="left"/>
      <w:pPr>
        <w:ind w:left="720" w:hanging="360"/>
      </w:pPr>
      <w:rPr>
        <w:rFonts w:ascii="Calibri" w:eastAsiaTheme="minorHAnsi" w:hAnsi="Calibri" w:cs="Calibri"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6EA73D7"/>
    <w:multiLevelType w:val="multilevel"/>
    <w:tmpl w:val="E7B47E4E"/>
    <w:lvl w:ilvl="0">
      <w:start w:val="1"/>
      <w:numFmt w:val="bullet"/>
      <w:lvlText w:val=""/>
      <w:lvlJc w:val="left"/>
      <w:rPr>
        <w:rFonts w:ascii="Symbol" w:hAnsi="Symbol" w:hint="default"/>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EB31908"/>
    <w:multiLevelType w:val="hybridMultilevel"/>
    <w:tmpl w:val="984E606E"/>
    <w:lvl w:ilvl="0" w:tplc="04190001">
      <w:start w:val="1"/>
      <w:numFmt w:val="bullet"/>
      <w:lvlText w:val=""/>
      <w:lvlJc w:val="left"/>
      <w:pPr>
        <w:ind w:left="295" w:hanging="360"/>
      </w:pPr>
      <w:rPr>
        <w:rFonts w:ascii="Symbol" w:hAnsi="Symbol" w:hint="default"/>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46">
    <w:nsid w:val="735F579D"/>
    <w:multiLevelType w:val="multilevel"/>
    <w:tmpl w:val="B62C32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7B70A02"/>
    <w:multiLevelType w:val="hybridMultilevel"/>
    <w:tmpl w:val="3D1CA792"/>
    <w:lvl w:ilvl="0" w:tplc="0E5AE9BC">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6972D8DC">
      <w:numFmt w:val="bullet"/>
      <w:lvlText w:val="•"/>
      <w:lvlJc w:val="left"/>
      <w:pPr>
        <w:ind w:left="2160" w:hanging="360"/>
      </w:pPr>
      <w:rPr>
        <w:rFonts w:ascii="Calibri" w:eastAsiaTheme="minorHAnsi" w:hAnsi="Calibri" w:cs="Calibri" w:hint="default"/>
        <w:sz w:val="24"/>
        <w:szCs w:val="24"/>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B1767A9"/>
    <w:multiLevelType w:val="hybridMultilevel"/>
    <w:tmpl w:val="C2667762"/>
    <w:lvl w:ilvl="0" w:tplc="3B0EE41C">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49">
    <w:nsid w:val="7F720A25"/>
    <w:multiLevelType w:val="hybridMultilevel"/>
    <w:tmpl w:val="D68C4A56"/>
    <w:lvl w:ilvl="0" w:tplc="6972D8DC">
      <w:numFmt w:val="bullet"/>
      <w:lvlText w:val="•"/>
      <w:lvlJc w:val="left"/>
      <w:pPr>
        <w:ind w:left="1004" w:hanging="360"/>
      </w:pPr>
      <w:rPr>
        <w:rFonts w:ascii="Calibri" w:eastAsiaTheme="minorHAnsi" w:hAnsi="Calibri" w:cs="Calibri"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5"/>
  </w:num>
  <w:num w:numId="2">
    <w:abstractNumId w:val="2"/>
  </w:num>
  <w:num w:numId="3">
    <w:abstractNumId w:val="34"/>
  </w:num>
  <w:num w:numId="4">
    <w:abstractNumId w:val="25"/>
  </w:num>
  <w:num w:numId="5">
    <w:abstractNumId w:val="36"/>
  </w:num>
  <w:num w:numId="6">
    <w:abstractNumId w:val="46"/>
  </w:num>
  <w:num w:numId="7">
    <w:abstractNumId w:val="10"/>
  </w:num>
  <w:num w:numId="8">
    <w:abstractNumId w:val="14"/>
  </w:num>
  <w:num w:numId="9">
    <w:abstractNumId w:val="9"/>
  </w:num>
  <w:num w:numId="10">
    <w:abstractNumId w:val="37"/>
  </w:num>
  <w:num w:numId="11">
    <w:abstractNumId w:val="15"/>
  </w:num>
  <w:num w:numId="12">
    <w:abstractNumId w:val="0"/>
  </w:num>
  <w:num w:numId="13">
    <w:abstractNumId w:val="26"/>
  </w:num>
  <w:num w:numId="14">
    <w:abstractNumId w:val="28"/>
  </w:num>
  <w:num w:numId="15">
    <w:abstractNumId w:val="38"/>
  </w:num>
  <w:num w:numId="16">
    <w:abstractNumId w:val="44"/>
  </w:num>
  <w:num w:numId="17">
    <w:abstractNumId w:val="12"/>
  </w:num>
  <w:num w:numId="18">
    <w:abstractNumId w:val="1"/>
  </w:num>
  <w:num w:numId="19">
    <w:abstractNumId w:val="27"/>
  </w:num>
  <w:num w:numId="20">
    <w:abstractNumId w:val="16"/>
  </w:num>
  <w:num w:numId="21">
    <w:abstractNumId w:val="41"/>
  </w:num>
  <w:num w:numId="22">
    <w:abstractNumId w:val="7"/>
  </w:num>
  <w:num w:numId="23">
    <w:abstractNumId w:val="49"/>
  </w:num>
  <w:num w:numId="24">
    <w:abstractNumId w:val="35"/>
  </w:num>
  <w:num w:numId="25">
    <w:abstractNumId w:val="31"/>
  </w:num>
  <w:num w:numId="26">
    <w:abstractNumId w:val="19"/>
  </w:num>
  <w:num w:numId="27">
    <w:abstractNumId w:val="20"/>
  </w:num>
  <w:num w:numId="28">
    <w:abstractNumId w:val="47"/>
  </w:num>
  <w:num w:numId="29">
    <w:abstractNumId w:val="4"/>
  </w:num>
  <w:num w:numId="30">
    <w:abstractNumId w:val="13"/>
  </w:num>
  <w:num w:numId="31">
    <w:abstractNumId w:val="3"/>
  </w:num>
  <w:num w:numId="32">
    <w:abstractNumId w:val="24"/>
  </w:num>
  <w:num w:numId="33">
    <w:abstractNumId w:val="30"/>
  </w:num>
  <w:num w:numId="34">
    <w:abstractNumId w:val="39"/>
  </w:num>
  <w:num w:numId="35">
    <w:abstractNumId w:val="11"/>
  </w:num>
  <w:num w:numId="36">
    <w:abstractNumId w:val="17"/>
  </w:num>
  <w:num w:numId="37">
    <w:abstractNumId w:val="21"/>
  </w:num>
  <w:num w:numId="38">
    <w:abstractNumId w:val="32"/>
  </w:num>
  <w:num w:numId="39">
    <w:abstractNumId w:val="23"/>
  </w:num>
  <w:num w:numId="40">
    <w:abstractNumId w:val="33"/>
  </w:num>
  <w:num w:numId="41">
    <w:abstractNumId w:val="48"/>
  </w:num>
  <w:num w:numId="42">
    <w:abstractNumId w:val="18"/>
  </w:num>
  <w:num w:numId="43">
    <w:abstractNumId w:val="8"/>
  </w:num>
  <w:num w:numId="44">
    <w:abstractNumId w:val="43"/>
  </w:num>
  <w:num w:numId="45">
    <w:abstractNumId w:val="42"/>
  </w:num>
  <w:num w:numId="46">
    <w:abstractNumId w:val="22"/>
  </w:num>
  <w:num w:numId="47">
    <w:abstractNumId w:val="29"/>
  </w:num>
  <w:num w:numId="48">
    <w:abstractNumId w:val="40"/>
  </w:num>
  <w:num w:numId="49">
    <w:abstractNumId w:val="6"/>
  </w:num>
  <w:num w:numId="50">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878"/>
    <w:rsid w:val="000020EE"/>
    <w:rsid w:val="0000229B"/>
    <w:rsid w:val="00004E61"/>
    <w:rsid w:val="00007893"/>
    <w:rsid w:val="000322EB"/>
    <w:rsid w:val="0003692A"/>
    <w:rsid w:val="00037DF2"/>
    <w:rsid w:val="00052413"/>
    <w:rsid w:val="0005729E"/>
    <w:rsid w:val="000648F6"/>
    <w:rsid w:val="00070802"/>
    <w:rsid w:val="00074807"/>
    <w:rsid w:val="00074F58"/>
    <w:rsid w:val="0008194A"/>
    <w:rsid w:val="000A3B95"/>
    <w:rsid w:val="000A4ABB"/>
    <w:rsid w:val="000A7E7E"/>
    <w:rsid w:val="000B3DD4"/>
    <w:rsid w:val="000C001A"/>
    <w:rsid w:val="000C557F"/>
    <w:rsid w:val="000D3ABF"/>
    <w:rsid w:val="000F6515"/>
    <w:rsid w:val="00101780"/>
    <w:rsid w:val="00101EC5"/>
    <w:rsid w:val="00110298"/>
    <w:rsid w:val="00135D41"/>
    <w:rsid w:val="00136204"/>
    <w:rsid w:val="00140D5C"/>
    <w:rsid w:val="0014424C"/>
    <w:rsid w:val="0015061D"/>
    <w:rsid w:val="001515C5"/>
    <w:rsid w:val="00163B1C"/>
    <w:rsid w:val="00165ED0"/>
    <w:rsid w:val="001660C3"/>
    <w:rsid w:val="001677B8"/>
    <w:rsid w:val="00167F08"/>
    <w:rsid w:val="00173B59"/>
    <w:rsid w:val="00177422"/>
    <w:rsid w:val="00177B7B"/>
    <w:rsid w:val="0018388B"/>
    <w:rsid w:val="00194F14"/>
    <w:rsid w:val="00195E4D"/>
    <w:rsid w:val="001A1799"/>
    <w:rsid w:val="001A2DC2"/>
    <w:rsid w:val="001A33FC"/>
    <w:rsid w:val="001B5396"/>
    <w:rsid w:val="001B6AD9"/>
    <w:rsid w:val="001C65EC"/>
    <w:rsid w:val="001D03BE"/>
    <w:rsid w:val="001D0E56"/>
    <w:rsid w:val="001D595D"/>
    <w:rsid w:val="001D5F2B"/>
    <w:rsid w:val="001D798A"/>
    <w:rsid w:val="001E2D50"/>
    <w:rsid w:val="001F10B3"/>
    <w:rsid w:val="001F31E4"/>
    <w:rsid w:val="00206B14"/>
    <w:rsid w:val="002116B1"/>
    <w:rsid w:val="002140B0"/>
    <w:rsid w:val="00217187"/>
    <w:rsid w:val="002204E2"/>
    <w:rsid w:val="00243398"/>
    <w:rsid w:val="00243A1D"/>
    <w:rsid w:val="002458BB"/>
    <w:rsid w:val="0025270F"/>
    <w:rsid w:val="0025448C"/>
    <w:rsid w:val="00265409"/>
    <w:rsid w:val="002667B5"/>
    <w:rsid w:val="00273241"/>
    <w:rsid w:val="002800E6"/>
    <w:rsid w:val="002815CD"/>
    <w:rsid w:val="00285DE8"/>
    <w:rsid w:val="002875E5"/>
    <w:rsid w:val="0029672D"/>
    <w:rsid w:val="002A0FCD"/>
    <w:rsid w:val="002A59DB"/>
    <w:rsid w:val="002A79EA"/>
    <w:rsid w:val="002B4CC4"/>
    <w:rsid w:val="002C0687"/>
    <w:rsid w:val="002C3853"/>
    <w:rsid w:val="002D1707"/>
    <w:rsid w:val="002D5F9E"/>
    <w:rsid w:val="002D6456"/>
    <w:rsid w:val="002E076E"/>
    <w:rsid w:val="002E2EB4"/>
    <w:rsid w:val="002F1EF5"/>
    <w:rsid w:val="002F4811"/>
    <w:rsid w:val="002F5766"/>
    <w:rsid w:val="002F6C86"/>
    <w:rsid w:val="002F74E6"/>
    <w:rsid w:val="00301790"/>
    <w:rsid w:val="00303C49"/>
    <w:rsid w:val="003055EE"/>
    <w:rsid w:val="0031453D"/>
    <w:rsid w:val="003179B4"/>
    <w:rsid w:val="00324E84"/>
    <w:rsid w:val="00325D03"/>
    <w:rsid w:val="003267F5"/>
    <w:rsid w:val="00332BE7"/>
    <w:rsid w:val="003365C7"/>
    <w:rsid w:val="00354F43"/>
    <w:rsid w:val="00356151"/>
    <w:rsid w:val="00364345"/>
    <w:rsid w:val="00372740"/>
    <w:rsid w:val="003772CE"/>
    <w:rsid w:val="00383FCB"/>
    <w:rsid w:val="00384A12"/>
    <w:rsid w:val="003952B3"/>
    <w:rsid w:val="00395A9F"/>
    <w:rsid w:val="003A3C9E"/>
    <w:rsid w:val="003B05D1"/>
    <w:rsid w:val="003B217E"/>
    <w:rsid w:val="003B2C64"/>
    <w:rsid w:val="003C4E2C"/>
    <w:rsid w:val="003C6281"/>
    <w:rsid w:val="003D3143"/>
    <w:rsid w:val="003E20BC"/>
    <w:rsid w:val="003E35B0"/>
    <w:rsid w:val="003E5418"/>
    <w:rsid w:val="003F52A1"/>
    <w:rsid w:val="00406FE3"/>
    <w:rsid w:val="00412569"/>
    <w:rsid w:val="00420D3F"/>
    <w:rsid w:val="004223CC"/>
    <w:rsid w:val="0042757C"/>
    <w:rsid w:val="004315B3"/>
    <w:rsid w:val="004364D3"/>
    <w:rsid w:val="00450A8E"/>
    <w:rsid w:val="00454664"/>
    <w:rsid w:val="00463E70"/>
    <w:rsid w:val="004742F3"/>
    <w:rsid w:val="00475B60"/>
    <w:rsid w:val="00484788"/>
    <w:rsid w:val="00485CD1"/>
    <w:rsid w:val="00486427"/>
    <w:rsid w:val="00497F9C"/>
    <w:rsid w:val="004A3FCC"/>
    <w:rsid w:val="004A507B"/>
    <w:rsid w:val="004C2A29"/>
    <w:rsid w:val="004D59BB"/>
    <w:rsid w:val="004E135C"/>
    <w:rsid w:val="004E5D20"/>
    <w:rsid w:val="004F23F5"/>
    <w:rsid w:val="004F3E50"/>
    <w:rsid w:val="004F5E14"/>
    <w:rsid w:val="004F717E"/>
    <w:rsid w:val="0050166C"/>
    <w:rsid w:val="00503217"/>
    <w:rsid w:val="005118AB"/>
    <w:rsid w:val="005120B8"/>
    <w:rsid w:val="00512694"/>
    <w:rsid w:val="00525D34"/>
    <w:rsid w:val="00536D90"/>
    <w:rsid w:val="005418C2"/>
    <w:rsid w:val="00551427"/>
    <w:rsid w:val="005575F2"/>
    <w:rsid w:val="00557D7E"/>
    <w:rsid w:val="00560B78"/>
    <w:rsid w:val="00566C40"/>
    <w:rsid w:val="00570467"/>
    <w:rsid w:val="005704BE"/>
    <w:rsid w:val="00575045"/>
    <w:rsid w:val="00583122"/>
    <w:rsid w:val="00591DC7"/>
    <w:rsid w:val="00592E2A"/>
    <w:rsid w:val="00592F47"/>
    <w:rsid w:val="005A23F4"/>
    <w:rsid w:val="005A3A95"/>
    <w:rsid w:val="005A3E7C"/>
    <w:rsid w:val="005B6F2B"/>
    <w:rsid w:val="005C26E6"/>
    <w:rsid w:val="005E3940"/>
    <w:rsid w:val="005F1463"/>
    <w:rsid w:val="005F5FC2"/>
    <w:rsid w:val="005F70B8"/>
    <w:rsid w:val="006109CB"/>
    <w:rsid w:val="00617ED9"/>
    <w:rsid w:val="006259F6"/>
    <w:rsid w:val="00632C05"/>
    <w:rsid w:val="00633200"/>
    <w:rsid w:val="006457E8"/>
    <w:rsid w:val="006472E9"/>
    <w:rsid w:val="00661336"/>
    <w:rsid w:val="00663DB0"/>
    <w:rsid w:val="0066599B"/>
    <w:rsid w:val="00666708"/>
    <w:rsid w:val="00670C89"/>
    <w:rsid w:val="00673074"/>
    <w:rsid w:val="0067556A"/>
    <w:rsid w:val="0067640D"/>
    <w:rsid w:val="00676799"/>
    <w:rsid w:val="00690A92"/>
    <w:rsid w:val="00691B03"/>
    <w:rsid w:val="00694C99"/>
    <w:rsid w:val="00695A48"/>
    <w:rsid w:val="006963B9"/>
    <w:rsid w:val="006A2794"/>
    <w:rsid w:val="006A3B9F"/>
    <w:rsid w:val="006B021D"/>
    <w:rsid w:val="006C0781"/>
    <w:rsid w:val="006C4AFC"/>
    <w:rsid w:val="006C6623"/>
    <w:rsid w:val="006E5861"/>
    <w:rsid w:val="006F6E83"/>
    <w:rsid w:val="00705658"/>
    <w:rsid w:val="00713D5D"/>
    <w:rsid w:val="007142BE"/>
    <w:rsid w:val="0072546C"/>
    <w:rsid w:val="00727D10"/>
    <w:rsid w:val="0073142D"/>
    <w:rsid w:val="007356B5"/>
    <w:rsid w:val="00737341"/>
    <w:rsid w:val="00757B01"/>
    <w:rsid w:val="00772598"/>
    <w:rsid w:val="00774C7B"/>
    <w:rsid w:val="00784875"/>
    <w:rsid w:val="007A05C5"/>
    <w:rsid w:val="007A3646"/>
    <w:rsid w:val="007A4D0A"/>
    <w:rsid w:val="007A78D9"/>
    <w:rsid w:val="007B0F1F"/>
    <w:rsid w:val="007D22CC"/>
    <w:rsid w:val="007D2D5E"/>
    <w:rsid w:val="007E2FEF"/>
    <w:rsid w:val="007F2DF7"/>
    <w:rsid w:val="00804169"/>
    <w:rsid w:val="00805A04"/>
    <w:rsid w:val="008141AF"/>
    <w:rsid w:val="008169F2"/>
    <w:rsid w:val="008309A4"/>
    <w:rsid w:val="00830C9E"/>
    <w:rsid w:val="00832A3C"/>
    <w:rsid w:val="008401D7"/>
    <w:rsid w:val="00844C14"/>
    <w:rsid w:val="00850207"/>
    <w:rsid w:val="008513FE"/>
    <w:rsid w:val="00853ECD"/>
    <w:rsid w:val="00862226"/>
    <w:rsid w:val="008644D9"/>
    <w:rsid w:val="008739C3"/>
    <w:rsid w:val="008777E3"/>
    <w:rsid w:val="00887614"/>
    <w:rsid w:val="008943A9"/>
    <w:rsid w:val="008A0975"/>
    <w:rsid w:val="008B2636"/>
    <w:rsid w:val="008B4878"/>
    <w:rsid w:val="008C33E4"/>
    <w:rsid w:val="008C64EC"/>
    <w:rsid w:val="008D1F44"/>
    <w:rsid w:val="008D258E"/>
    <w:rsid w:val="008D7E2C"/>
    <w:rsid w:val="008E4B23"/>
    <w:rsid w:val="008E7B7E"/>
    <w:rsid w:val="008F406E"/>
    <w:rsid w:val="008F4768"/>
    <w:rsid w:val="008F4D16"/>
    <w:rsid w:val="00901DFC"/>
    <w:rsid w:val="00907B76"/>
    <w:rsid w:val="00916FCC"/>
    <w:rsid w:val="0091717D"/>
    <w:rsid w:val="00920533"/>
    <w:rsid w:val="00922D5D"/>
    <w:rsid w:val="009268C4"/>
    <w:rsid w:val="00932A9E"/>
    <w:rsid w:val="00933FA3"/>
    <w:rsid w:val="00937DAB"/>
    <w:rsid w:val="00943D21"/>
    <w:rsid w:val="0096711D"/>
    <w:rsid w:val="00970B4F"/>
    <w:rsid w:val="009746DD"/>
    <w:rsid w:val="00982FCB"/>
    <w:rsid w:val="0099787D"/>
    <w:rsid w:val="009A04C9"/>
    <w:rsid w:val="009A337F"/>
    <w:rsid w:val="009A4E82"/>
    <w:rsid w:val="009A5218"/>
    <w:rsid w:val="009A68E1"/>
    <w:rsid w:val="009B2447"/>
    <w:rsid w:val="009B582B"/>
    <w:rsid w:val="009C459D"/>
    <w:rsid w:val="009D4929"/>
    <w:rsid w:val="009D55D9"/>
    <w:rsid w:val="009E0855"/>
    <w:rsid w:val="009F0ABD"/>
    <w:rsid w:val="009F5B9C"/>
    <w:rsid w:val="009F7424"/>
    <w:rsid w:val="00A009CA"/>
    <w:rsid w:val="00A02588"/>
    <w:rsid w:val="00A02673"/>
    <w:rsid w:val="00A03FEB"/>
    <w:rsid w:val="00A058D3"/>
    <w:rsid w:val="00A12D48"/>
    <w:rsid w:val="00A34934"/>
    <w:rsid w:val="00A43FF8"/>
    <w:rsid w:val="00A47FEB"/>
    <w:rsid w:val="00A556D6"/>
    <w:rsid w:val="00A559F6"/>
    <w:rsid w:val="00A56C0A"/>
    <w:rsid w:val="00A576E8"/>
    <w:rsid w:val="00A66296"/>
    <w:rsid w:val="00A71D06"/>
    <w:rsid w:val="00A8133B"/>
    <w:rsid w:val="00A81AE8"/>
    <w:rsid w:val="00A91540"/>
    <w:rsid w:val="00A9699E"/>
    <w:rsid w:val="00AB341A"/>
    <w:rsid w:val="00AC458F"/>
    <w:rsid w:val="00AD0ED0"/>
    <w:rsid w:val="00AD1F12"/>
    <w:rsid w:val="00AD200A"/>
    <w:rsid w:val="00AE2C0B"/>
    <w:rsid w:val="00AE345A"/>
    <w:rsid w:val="00AE48C4"/>
    <w:rsid w:val="00AE632F"/>
    <w:rsid w:val="00AF31AD"/>
    <w:rsid w:val="00B04E25"/>
    <w:rsid w:val="00B11B0E"/>
    <w:rsid w:val="00B1492E"/>
    <w:rsid w:val="00B22168"/>
    <w:rsid w:val="00B22210"/>
    <w:rsid w:val="00B262C7"/>
    <w:rsid w:val="00B272CC"/>
    <w:rsid w:val="00B36AE9"/>
    <w:rsid w:val="00B371B6"/>
    <w:rsid w:val="00B40BC8"/>
    <w:rsid w:val="00B51786"/>
    <w:rsid w:val="00B53C9F"/>
    <w:rsid w:val="00B621DF"/>
    <w:rsid w:val="00B62D45"/>
    <w:rsid w:val="00B75C25"/>
    <w:rsid w:val="00B75E70"/>
    <w:rsid w:val="00B842DF"/>
    <w:rsid w:val="00B84719"/>
    <w:rsid w:val="00B90819"/>
    <w:rsid w:val="00B908E5"/>
    <w:rsid w:val="00B931FE"/>
    <w:rsid w:val="00BA7F5F"/>
    <w:rsid w:val="00BB3E52"/>
    <w:rsid w:val="00BB6945"/>
    <w:rsid w:val="00BC0BD6"/>
    <w:rsid w:val="00BD0A3D"/>
    <w:rsid w:val="00BE6439"/>
    <w:rsid w:val="00BE769E"/>
    <w:rsid w:val="00BF033A"/>
    <w:rsid w:val="00BF5A9F"/>
    <w:rsid w:val="00C12E94"/>
    <w:rsid w:val="00C204CB"/>
    <w:rsid w:val="00C253D9"/>
    <w:rsid w:val="00C45AAD"/>
    <w:rsid w:val="00C55AD1"/>
    <w:rsid w:val="00C56C06"/>
    <w:rsid w:val="00C6580E"/>
    <w:rsid w:val="00C658EC"/>
    <w:rsid w:val="00C76B01"/>
    <w:rsid w:val="00C770BC"/>
    <w:rsid w:val="00C93FDC"/>
    <w:rsid w:val="00CA2EB6"/>
    <w:rsid w:val="00CA4925"/>
    <w:rsid w:val="00CB0D4E"/>
    <w:rsid w:val="00CC05BE"/>
    <w:rsid w:val="00CC7D77"/>
    <w:rsid w:val="00CD2A0B"/>
    <w:rsid w:val="00CD551A"/>
    <w:rsid w:val="00CE188E"/>
    <w:rsid w:val="00CE2F74"/>
    <w:rsid w:val="00CE704C"/>
    <w:rsid w:val="00CF08DE"/>
    <w:rsid w:val="00CF4905"/>
    <w:rsid w:val="00CF60A7"/>
    <w:rsid w:val="00CF642B"/>
    <w:rsid w:val="00D009F6"/>
    <w:rsid w:val="00D115CC"/>
    <w:rsid w:val="00D15E5D"/>
    <w:rsid w:val="00D40A3B"/>
    <w:rsid w:val="00D44063"/>
    <w:rsid w:val="00D522FA"/>
    <w:rsid w:val="00D57B6C"/>
    <w:rsid w:val="00D64596"/>
    <w:rsid w:val="00D64B64"/>
    <w:rsid w:val="00D65290"/>
    <w:rsid w:val="00D65373"/>
    <w:rsid w:val="00D662A7"/>
    <w:rsid w:val="00D67669"/>
    <w:rsid w:val="00D77193"/>
    <w:rsid w:val="00D84D03"/>
    <w:rsid w:val="00D8552D"/>
    <w:rsid w:val="00D91176"/>
    <w:rsid w:val="00DA040C"/>
    <w:rsid w:val="00DA079F"/>
    <w:rsid w:val="00DC3FD5"/>
    <w:rsid w:val="00DF5876"/>
    <w:rsid w:val="00DF6A99"/>
    <w:rsid w:val="00E0183A"/>
    <w:rsid w:val="00E02B48"/>
    <w:rsid w:val="00E02CF6"/>
    <w:rsid w:val="00E05F3C"/>
    <w:rsid w:val="00E07530"/>
    <w:rsid w:val="00E110AF"/>
    <w:rsid w:val="00E2185A"/>
    <w:rsid w:val="00E441F4"/>
    <w:rsid w:val="00E45804"/>
    <w:rsid w:val="00E5568E"/>
    <w:rsid w:val="00E569FB"/>
    <w:rsid w:val="00E622F0"/>
    <w:rsid w:val="00E66F75"/>
    <w:rsid w:val="00E73BFC"/>
    <w:rsid w:val="00E827D4"/>
    <w:rsid w:val="00E84C06"/>
    <w:rsid w:val="00E94BAF"/>
    <w:rsid w:val="00EA1EA2"/>
    <w:rsid w:val="00EA3691"/>
    <w:rsid w:val="00EA36A1"/>
    <w:rsid w:val="00EA6CE7"/>
    <w:rsid w:val="00EB0F7E"/>
    <w:rsid w:val="00EB2CF0"/>
    <w:rsid w:val="00EC4F08"/>
    <w:rsid w:val="00ED4C17"/>
    <w:rsid w:val="00ED652C"/>
    <w:rsid w:val="00EE0AA7"/>
    <w:rsid w:val="00EF0E20"/>
    <w:rsid w:val="00F04300"/>
    <w:rsid w:val="00F205A8"/>
    <w:rsid w:val="00F32735"/>
    <w:rsid w:val="00F3776E"/>
    <w:rsid w:val="00F42B98"/>
    <w:rsid w:val="00F4397A"/>
    <w:rsid w:val="00F53ED3"/>
    <w:rsid w:val="00F7453A"/>
    <w:rsid w:val="00F77838"/>
    <w:rsid w:val="00F84063"/>
    <w:rsid w:val="00F962DA"/>
    <w:rsid w:val="00FA69EF"/>
    <w:rsid w:val="00FA78F4"/>
    <w:rsid w:val="00FB5A70"/>
    <w:rsid w:val="00FC423B"/>
    <w:rsid w:val="00FC434E"/>
    <w:rsid w:val="00FD401A"/>
    <w:rsid w:val="00FE0D69"/>
    <w:rsid w:val="00FE660F"/>
    <w:rsid w:val="00FE7092"/>
    <w:rsid w:val="00FF49FE"/>
    <w:rsid w:val="00FF77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FCF6E-159D-435D-A9B5-6D163F7D2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95D"/>
    <w:rPr>
      <w:rFonts w:ascii="Calibri" w:eastAsia="Times New Roman" w:hAnsi="Calibri" w:cs="Calibri"/>
      <w:lang w:eastAsia="ru-RU"/>
    </w:rPr>
  </w:style>
  <w:style w:type="paragraph" w:styleId="2">
    <w:name w:val="heading 2"/>
    <w:basedOn w:val="a"/>
    <w:next w:val="a"/>
    <w:link w:val="20"/>
    <w:unhideWhenUsed/>
    <w:qFormat/>
    <w:rsid w:val="001D59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D595D"/>
    <w:rPr>
      <w:rFonts w:asciiTheme="majorHAnsi" w:eastAsiaTheme="majorEastAsia" w:hAnsiTheme="majorHAnsi" w:cstheme="majorBidi"/>
      <w:color w:val="2E74B5" w:themeColor="accent1" w:themeShade="BF"/>
      <w:sz w:val="26"/>
      <w:szCs w:val="26"/>
      <w:lang w:eastAsia="ru-RU"/>
    </w:rPr>
  </w:style>
  <w:style w:type="paragraph" w:styleId="a3">
    <w:name w:val="No Spacing"/>
    <w:uiPriority w:val="1"/>
    <w:qFormat/>
    <w:rsid w:val="001D595D"/>
    <w:pPr>
      <w:spacing w:after="0" w:line="240" w:lineRule="auto"/>
    </w:pPr>
    <w:rPr>
      <w:rFonts w:ascii="Calibri" w:eastAsia="Times New Roman" w:hAnsi="Calibri" w:cs="Calibri"/>
    </w:rPr>
  </w:style>
  <w:style w:type="paragraph" w:styleId="a4">
    <w:name w:val="List Paragraph"/>
    <w:basedOn w:val="a"/>
    <w:uiPriority w:val="34"/>
    <w:qFormat/>
    <w:rsid w:val="001D595D"/>
    <w:pPr>
      <w:ind w:left="720"/>
    </w:pPr>
  </w:style>
  <w:style w:type="paragraph" w:customStyle="1" w:styleId="ConsPlusNormal">
    <w:name w:val="ConsPlusNormal"/>
    <w:rsid w:val="001D59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ody Text"/>
    <w:basedOn w:val="a"/>
    <w:link w:val="a6"/>
    <w:uiPriority w:val="99"/>
    <w:rsid w:val="001D595D"/>
    <w:pPr>
      <w:spacing w:after="120" w:line="240" w:lineRule="auto"/>
    </w:pPr>
    <w:rPr>
      <w:sz w:val="24"/>
      <w:szCs w:val="24"/>
    </w:rPr>
  </w:style>
  <w:style w:type="character" w:customStyle="1" w:styleId="a6">
    <w:name w:val="Основной текст Знак"/>
    <w:basedOn w:val="a0"/>
    <w:link w:val="a5"/>
    <w:uiPriority w:val="99"/>
    <w:rsid w:val="001D595D"/>
    <w:rPr>
      <w:rFonts w:ascii="Calibri" w:eastAsia="Times New Roman" w:hAnsi="Calibri" w:cs="Calibri"/>
      <w:sz w:val="24"/>
      <w:szCs w:val="24"/>
      <w:lang w:eastAsia="ru-RU"/>
    </w:rPr>
  </w:style>
  <w:style w:type="character" w:customStyle="1" w:styleId="BodyTextChar">
    <w:name w:val="Body Text Char"/>
    <w:basedOn w:val="a0"/>
    <w:uiPriority w:val="99"/>
    <w:semiHidden/>
    <w:locked/>
    <w:rsid w:val="001D595D"/>
  </w:style>
  <w:style w:type="table" w:styleId="a7">
    <w:name w:val="Table Grid"/>
    <w:basedOn w:val="a1"/>
    <w:uiPriority w:val="59"/>
    <w:rsid w:val="001D59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1D595D"/>
    <w:pPr>
      <w:autoSpaceDE w:val="0"/>
      <w:autoSpaceDN w:val="0"/>
      <w:adjustRightInd w:val="0"/>
      <w:spacing w:after="0" w:line="240" w:lineRule="auto"/>
    </w:pPr>
    <w:rPr>
      <w:rFonts w:ascii="Courier New" w:eastAsia="Calibri" w:hAnsi="Courier New" w:cs="Courier New"/>
      <w:sz w:val="20"/>
      <w:szCs w:val="20"/>
    </w:rPr>
  </w:style>
  <w:style w:type="character" w:styleId="a8">
    <w:name w:val="annotation reference"/>
    <w:uiPriority w:val="99"/>
    <w:semiHidden/>
    <w:unhideWhenUsed/>
    <w:rsid w:val="001D595D"/>
    <w:rPr>
      <w:sz w:val="16"/>
      <w:szCs w:val="16"/>
    </w:rPr>
  </w:style>
  <w:style w:type="paragraph" w:styleId="a9">
    <w:name w:val="annotation text"/>
    <w:basedOn w:val="a"/>
    <w:link w:val="aa"/>
    <w:uiPriority w:val="99"/>
    <w:semiHidden/>
    <w:unhideWhenUsed/>
    <w:rsid w:val="001D595D"/>
    <w:pPr>
      <w:spacing w:line="240" w:lineRule="auto"/>
    </w:pPr>
    <w:rPr>
      <w:rFonts w:cs="Times New Roman"/>
      <w:sz w:val="20"/>
      <w:szCs w:val="20"/>
    </w:rPr>
  </w:style>
  <w:style w:type="character" w:customStyle="1" w:styleId="aa">
    <w:name w:val="Текст примечания Знак"/>
    <w:basedOn w:val="a0"/>
    <w:link w:val="a9"/>
    <w:uiPriority w:val="99"/>
    <w:semiHidden/>
    <w:rsid w:val="001D595D"/>
    <w:rPr>
      <w:rFonts w:ascii="Calibri" w:eastAsia="Times New Roman" w:hAnsi="Calibri" w:cs="Times New Roman"/>
      <w:sz w:val="20"/>
      <w:szCs w:val="20"/>
      <w:lang w:eastAsia="ru-RU"/>
    </w:rPr>
  </w:style>
  <w:style w:type="paragraph" w:styleId="ab">
    <w:name w:val="Balloon Text"/>
    <w:basedOn w:val="a"/>
    <w:link w:val="ac"/>
    <w:uiPriority w:val="99"/>
    <w:semiHidden/>
    <w:unhideWhenUsed/>
    <w:rsid w:val="001D595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D595D"/>
    <w:rPr>
      <w:rFonts w:ascii="Tahoma" w:eastAsia="Times New Roman" w:hAnsi="Tahoma" w:cs="Tahoma"/>
      <w:sz w:val="16"/>
      <w:szCs w:val="16"/>
      <w:lang w:eastAsia="ru-RU"/>
    </w:rPr>
  </w:style>
  <w:style w:type="character" w:styleId="ad">
    <w:name w:val="Hyperlink"/>
    <w:uiPriority w:val="99"/>
    <w:unhideWhenUsed/>
    <w:rsid w:val="001D595D"/>
    <w:rPr>
      <w:color w:val="0000FF"/>
      <w:u w:val="single"/>
    </w:rPr>
  </w:style>
  <w:style w:type="paragraph" w:customStyle="1" w:styleId="1">
    <w:name w:val="Обычный + Первая строка:  1"/>
    <w:aliases w:val="2 см,Перед:  10 пт,Междустр.интервал:  множител..."/>
    <w:basedOn w:val="a"/>
    <w:rsid w:val="001D595D"/>
    <w:pPr>
      <w:widowControl w:val="0"/>
      <w:autoSpaceDE w:val="0"/>
      <w:autoSpaceDN w:val="0"/>
      <w:spacing w:before="20" w:after="0" w:line="240" w:lineRule="auto"/>
      <w:ind w:firstLine="700"/>
      <w:jc w:val="both"/>
    </w:pPr>
    <w:rPr>
      <w:rFonts w:ascii="Times New Roman" w:hAnsi="Times New Roman" w:cs="Times New Roman"/>
      <w:sz w:val="24"/>
      <w:szCs w:val="24"/>
    </w:rPr>
  </w:style>
  <w:style w:type="paragraph" w:styleId="ae">
    <w:name w:val="Normal (Web)"/>
    <w:basedOn w:val="a"/>
    <w:uiPriority w:val="99"/>
    <w:unhideWhenUsed/>
    <w:rsid w:val="001D595D"/>
    <w:pPr>
      <w:spacing w:before="100" w:beforeAutospacing="1" w:after="100" w:afterAutospacing="1" w:line="240" w:lineRule="auto"/>
    </w:pPr>
    <w:rPr>
      <w:rFonts w:ascii="Times New Roman" w:hAnsi="Times New Roman" w:cs="Times New Roman"/>
      <w:sz w:val="24"/>
      <w:szCs w:val="24"/>
    </w:rPr>
  </w:style>
  <w:style w:type="paragraph" w:styleId="af">
    <w:name w:val="header"/>
    <w:basedOn w:val="a"/>
    <w:link w:val="af0"/>
    <w:uiPriority w:val="99"/>
    <w:unhideWhenUsed/>
    <w:rsid w:val="001660C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1660C3"/>
    <w:rPr>
      <w:rFonts w:ascii="Calibri" w:eastAsia="Times New Roman" w:hAnsi="Calibri" w:cs="Calibri"/>
      <w:lang w:eastAsia="ru-RU"/>
    </w:rPr>
  </w:style>
  <w:style w:type="paragraph" w:styleId="af1">
    <w:name w:val="footer"/>
    <w:basedOn w:val="a"/>
    <w:link w:val="af2"/>
    <w:uiPriority w:val="99"/>
    <w:unhideWhenUsed/>
    <w:rsid w:val="001660C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660C3"/>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876EF75EE593540D88402DD9A0D170D6F3F655055F632D8FB9A2A42A3B0DEB82A7F9AFF89E3FE00AGFJ" TargetMode="External"/><Relationship Id="rId18" Type="http://schemas.openxmlformats.org/officeDocument/2006/relationships/hyperlink" Target="consultantplus://offline/ref=F9876EF75EE593540D88402DD9A0D170D6F3F655055F632D8FB9A2A42A3B0DEB82A7F9AFF89E38E80AG3J" TargetMode="External"/><Relationship Id="rId26" Type="http://schemas.openxmlformats.org/officeDocument/2006/relationships/hyperlink" Target="consultantplus://offline/ref=55CAD0379CE439EE8B03AE3CED6EA206B7F8F33B1A254D4616BF6A6F94ED9C96ADC4719C402DE49E7Cg5O" TargetMode="External"/><Relationship Id="rId39" Type="http://schemas.openxmlformats.org/officeDocument/2006/relationships/fontTable" Target="fontTable.xml"/><Relationship Id="rId21" Type="http://schemas.openxmlformats.org/officeDocument/2006/relationships/hyperlink" Target="consultantplus://offline/ref=F9876EF75EE593540D88402DD9A0D170D6F3F655055F632D8FB9A2A42A3B0DEB82A7F9AFF89E3FE10AGFJ" TargetMode="External"/><Relationship Id="rId34" Type="http://schemas.openxmlformats.org/officeDocument/2006/relationships/hyperlink" Target="consultantplus://offline/ref=A75839FD2745DB261AACB93EAE47D828466D3BA364A74BB1EC6681869A9A5CC557A89C89C1F62E17uDBEP" TargetMode="External"/><Relationship Id="rId7" Type="http://schemas.openxmlformats.org/officeDocument/2006/relationships/endnotes" Target="endnotes.xml"/><Relationship Id="rId12" Type="http://schemas.openxmlformats.org/officeDocument/2006/relationships/hyperlink" Target="consultantplus://offline/ref=F9876EF75EE593540D88402DD9A0D170D6F3F655055F632D8FB9A2A42A3B0DEB82A7F9AFF89E3FE10AGFJ" TargetMode="External"/><Relationship Id="rId17" Type="http://schemas.openxmlformats.org/officeDocument/2006/relationships/hyperlink" Target="consultantplus://offline/ref=F9876EF75EE593540D88402DD9A0D170D6F3F655055F632D8FB9A2A42A3B0DEB82A7F9AFF89E38E80AGDJ" TargetMode="External"/><Relationship Id="rId25" Type="http://schemas.openxmlformats.org/officeDocument/2006/relationships/hyperlink" Target="consultantplus://offline/ref=6EB9DE8024E15141ECD04EFD2F17C5C185DE03BFA5F32C190DFA959840E547E48901307FDF3C2B43A1o6J" TargetMode="External"/><Relationship Id="rId33" Type="http://schemas.openxmlformats.org/officeDocument/2006/relationships/hyperlink" Target="consultantplus://offline/ref=22FAFDB8FD5BBE7549138454F840ABA60F4806EF6062E62F2E25A8022630F1D85AC0417C3A5BBC807CAFP"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F9876EF75EE593540D88402DD9A0D170D6F3F655055F632D8FB9A2A42A3B0DEB82A7F9AFF89E3FE10AGDJ" TargetMode="External"/><Relationship Id="rId20" Type="http://schemas.openxmlformats.org/officeDocument/2006/relationships/hyperlink" Target="consultantplus://offline/ref=F9876EF75EE593540D88402DD9A0D170D6F3F655055F632D8FB9A2A42A3B0DEB82A7F9AFF89E3FE00AGFJ" TargetMode="External"/><Relationship Id="rId29" Type="http://schemas.openxmlformats.org/officeDocument/2006/relationships/hyperlink" Target="consultantplus://offline/ref=33061185E2CF88D7D9F9BAF8FBBC5A107860F358D5130D78E00E802232DD22DA949F6967DE00A7ECj6t2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p.gosfinansy.ru/" TargetMode="External"/><Relationship Id="rId24" Type="http://schemas.openxmlformats.org/officeDocument/2006/relationships/hyperlink" Target="consultantplus://offline/ref=C0280A6D124D4AE30968152A3DA52E6E8329BE9586D8ED1B1890620AF141D5E20E92C690D57C63C6NE60K" TargetMode="External"/><Relationship Id="rId32" Type="http://schemas.openxmlformats.org/officeDocument/2006/relationships/hyperlink" Target="consultantplus://offline/ref=4C1C0C80338A4E56576EB0A6BA8EEE514CC09A33737A6C2783F987AEF3T0R" TargetMode="External"/><Relationship Id="rId37" Type="http://schemas.openxmlformats.org/officeDocument/2006/relationships/hyperlink" Target="consultantplus://offline/ref=BEB556CAEED73B51706592B99E2F4B4DF9A7E1B35F8C2451E3107A0817349A9BA89B4B6E4AC4A4E8ZEd9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876EF75EE593540D88402DD9A0D170D6F3F655055F632D8FB9A2A42A3B0DEB82A7F9AFF89E3FE10AGDJ" TargetMode="External"/><Relationship Id="rId23" Type="http://schemas.openxmlformats.org/officeDocument/2006/relationships/hyperlink" Target="consultantplus://offline/ref=28C0A4419B5E6409A9EE6F0524B1392F53B0E7DB1C79FA33EC65FD3DFF12285778697AA4F899180EF4bFL" TargetMode="External"/><Relationship Id="rId28" Type="http://schemas.openxmlformats.org/officeDocument/2006/relationships/hyperlink" Target="consultantplus://offline/ref=88C8866156242BA393DE1C57E574AE560F7F0F7481E445EFE37C9DFE7F7E71268F78A2EB2AADB9ADv5HCL" TargetMode="External"/><Relationship Id="rId36" Type="http://schemas.openxmlformats.org/officeDocument/2006/relationships/hyperlink" Target="consultantplus://offline/ref=A90877D55F1BE6D2604D16DD9BA57E0B7001A03D724D8C142E7B6F566787B857273C974A6A6C5A25o4E9P" TargetMode="External"/><Relationship Id="rId10" Type="http://schemas.openxmlformats.org/officeDocument/2006/relationships/hyperlink" Target="http://vip.gosfinansy.ru/" TargetMode="External"/><Relationship Id="rId19" Type="http://schemas.openxmlformats.org/officeDocument/2006/relationships/hyperlink" Target="consultantplus://offline/ref=F9876EF75EE593540D88402DD9A0D170D6F3F655055F632D8FB9A2A42A3B0DEB82A7F9AFF89E38E80AG3J" TargetMode="External"/><Relationship Id="rId31" Type="http://schemas.openxmlformats.org/officeDocument/2006/relationships/hyperlink" Target="consultantplus://offline/ref=33061185E2CF88D7D9F9BAF8FBBC5A107869F55EDC120D78E00E802232DD22DA949F6967DE00A2ECj6t4M" TargetMode="External"/><Relationship Id="rId4" Type="http://schemas.openxmlformats.org/officeDocument/2006/relationships/settings" Target="settings.xml"/><Relationship Id="rId9" Type="http://schemas.openxmlformats.org/officeDocument/2006/relationships/hyperlink" Target="http://vip.gosfinansy.ru/" TargetMode="External"/><Relationship Id="rId14" Type="http://schemas.openxmlformats.org/officeDocument/2006/relationships/hyperlink" Target="consultantplus://offline/ref=F9876EF75EE593540D88402DD9A0D170D6F3F655055F632D8FB9A2A42A3B0DEB82A7F9AFF89E3FE10AGDJ" TargetMode="External"/><Relationship Id="rId22" Type="http://schemas.openxmlformats.org/officeDocument/2006/relationships/hyperlink" Target="consultantplus://offline/ref=631CA4CFA332A554FEC7E1027BCBBE154EA92A075C73183F7DCC8AB6B2ED930C4B79ED8F88257298d5U1J" TargetMode="External"/><Relationship Id="rId27" Type="http://schemas.openxmlformats.org/officeDocument/2006/relationships/hyperlink" Target="consultantplus://offline/ref=88C8866156242BA393DE1C57E574AE560F7E087381EC45EFE37C9DFE7Fv7HEL" TargetMode="External"/><Relationship Id="rId30" Type="http://schemas.openxmlformats.org/officeDocument/2006/relationships/hyperlink" Target="consultantplus://offline/ref=33061185E2CF88D7D9F9BAF8FBBC5A107869F55EDC120D78E00E802232DD22DA949F6967DE00A3EAj6tCM" TargetMode="External"/><Relationship Id="rId35" Type="http://schemas.openxmlformats.org/officeDocument/2006/relationships/hyperlink" Target="consultantplus://offline/ref=A75839FD2745DB261AACB93EAE47D828466D3BA364A74BB1EC6681869A9A5CC557A89C8CC9uFB0P" TargetMode="External"/><Relationship Id="rId8" Type="http://schemas.openxmlformats.org/officeDocument/2006/relationships/hyperlink" Target="http://vip.gosfinansy.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A4EDC-F0B0-4A48-A9E4-8FA3AADD7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2540</TotalTime>
  <Pages>1</Pages>
  <Words>15737</Words>
  <Characters>89703</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GB</cp:lastModifiedBy>
  <cp:revision>367</cp:revision>
  <cp:lastPrinted>2024-05-06T08:04:00Z</cp:lastPrinted>
  <dcterms:created xsi:type="dcterms:W3CDTF">2020-03-13T12:36:00Z</dcterms:created>
  <dcterms:modified xsi:type="dcterms:W3CDTF">2024-05-06T08:05:00Z</dcterms:modified>
</cp:coreProperties>
</file>